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6A071" w14:textId="77777777" w:rsidR="001D56E6" w:rsidRDefault="001D56E6" w:rsidP="001D56E6">
      <w:pPr>
        <w:jc w:val="center"/>
        <w:rPr>
          <w:rFonts w:asciiTheme="minorHAnsi" w:hAnsiTheme="minorHAnsi"/>
          <w:b/>
        </w:rPr>
      </w:pPr>
      <w:r>
        <w:rPr>
          <w:rFonts w:asciiTheme="minorHAnsi" w:hAnsiTheme="minorHAnsi"/>
          <w:b/>
        </w:rPr>
        <w:t>ANEXO A</w:t>
      </w:r>
    </w:p>
    <w:p w14:paraId="5E85B869" w14:textId="77777777" w:rsidR="001D56E6" w:rsidRPr="00A342E3" w:rsidRDefault="001D56E6" w:rsidP="001D56E6">
      <w:pPr>
        <w:jc w:val="center"/>
        <w:rPr>
          <w:rFonts w:asciiTheme="minorHAnsi" w:hAnsiTheme="minorHAnsi"/>
          <w:b/>
        </w:rPr>
      </w:pPr>
      <w:r w:rsidRPr="00A342E3">
        <w:rPr>
          <w:rFonts w:asciiTheme="minorHAnsi" w:hAnsiTheme="minorHAnsi"/>
          <w:b/>
        </w:rPr>
        <w:t xml:space="preserve"> “</w:t>
      </w:r>
      <w:r w:rsidRPr="00504165">
        <w:rPr>
          <w:rFonts w:asciiTheme="minorHAnsi" w:hAnsiTheme="minorHAnsi"/>
          <w:b/>
        </w:rPr>
        <w:t>ADQUISICIÓN DE INSUMOS Y PRÉSTAMO DE EQUIPO PARA LAS TERAPIAS DE HEMODIÁLISIS</w:t>
      </w:r>
      <w:r w:rsidRPr="00A342E3">
        <w:rPr>
          <w:rFonts w:asciiTheme="minorHAnsi" w:hAnsiTheme="minorHAnsi"/>
          <w:b/>
        </w:rPr>
        <w:t>”</w:t>
      </w:r>
    </w:p>
    <w:p w14:paraId="4B00782C" w14:textId="77777777" w:rsidR="001D56E6" w:rsidRPr="00A342E3" w:rsidRDefault="001D56E6" w:rsidP="001D56E6">
      <w:pPr>
        <w:jc w:val="center"/>
        <w:rPr>
          <w:rFonts w:asciiTheme="minorHAnsi" w:hAnsiTheme="minorHAnsi"/>
          <w:b/>
        </w:rPr>
      </w:pPr>
    </w:p>
    <w:p w14:paraId="6C0F1CA1" w14:textId="77777777" w:rsidR="001D56E6" w:rsidRDefault="001D56E6" w:rsidP="001D56E6">
      <w:pPr>
        <w:jc w:val="both"/>
        <w:rPr>
          <w:rFonts w:asciiTheme="minorHAnsi" w:hAnsiTheme="minorHAnsi" w:cs="Arial"/>
        </w:rPr>
      </w:pPr>
      <w:r w:rsidRPr="00A342E3">
        <w:rPr>
          <w:rFonts w:asciiTheme="minorHAnsi" w:hAnsiTheme="minorHAnsi" w:cs="Arial"/>
        </w:rPr>
        <w:t xml:space="preserve">Los Licitantes, para la presentación de sus proposiciones, deberán ajustarse estrictamente a los requisitos y especificaciones previstos en estas Bases, describiendo en forma amplia y detallada las características de lo que están ofertando, bajo las condiciones siguientes: </w:t>
      </w:r>
    </w:p>
    <w:p w14:paraId="1ACA34DE" w14:textId="77777777" w:rsidR="001D56E6" w:rsidRPr="00A342E3" w:rsidRDefault="001D56E6" w:rsidP="001D56E6">
      <w:pPr>
        <w:ind w:left="708" w:hanging="708"/>
        <w:jc w:val="both"/>
        <w:rPr>
          <w:rFonts w:asciiTheme="minorHAnsi" w:hAnsiTheme="minorHAnsi" w:cs="Arial"/>
        </w:rPr>
      </w:pPr>
    </w:p>
    <w:p w14:paraId="5A5ADD2C" w14:textId="7970B6FA" w:rsidR="001D56E6" w:rsidRDefault="001D56E6" w:rsidP="001D56E6">
      <w:pPr>
        <w:jc w:val="both"/>
        <w:rPr>
          <w:rFonts w:asciiTheme="minorHAnsi" w:hAnsiTheme="minorHAnsi" w:cs="Arial"/>
        </w:rPr>
      </w:pPr>
      <w:r w:rsidRPr="00A342E3">
        <w:rPr>
          <w:rFonts w:asciiTheme="minorHAnsi" w:hAnsiTheme="minorHAnsi" w:cs="Arial"/>
          <w:b/>
        </w:rPr>
        <w:t>REQUERIMIENTOS DE</w:t>
      </w:r>
      <w:r w:rsidR="00B563B0">
        <w:rPr>
          <w:rFonts w:asciiTheme="minorHAnsi" w:hAnsiTheme="minorHAnsi" w:cs="Arial"/>
          <w:b/>
        </w:rPr>
        <w:t xml:space="preserve"> LOS BIENES: </w:t>
      </w:r>
      <w:r w:rsidRPr="00A342E3">
        <w:rPr>
          <w:rFonts w:asciiTheme="minorHAnsi" w:hAnsiTheme="minorHAnsi" w:cs="Arial"/>
        </w:rPr>
        <w:t xml:space="preserve"> </w:t>
      </w:r>
    </w:p>
    <w:p w14:paraId="6AE3C77C" w14:textId="77777777" w:rsidR="001D56E6" w:rsidRPr="00A342E3" w:rsidRDefault="001D56E6" w:rsidP="001D56E6">
      <w:pPr>
        <w:jc w:val="both"/>
        <w:rPr>
          <w:rFonts w:asciiTheme="minorHAnsi" w:hAnsiTheme="minorHAnsi" w:cs="Arial"/>
        </w:rPr>
      </w:pPr>
    </w:p>
    <w:p w14:paraId="3F68CC78" w14:textId="77777777" w:rsidR="001D56E6" w:rsidRDefault="001D56E6" w:rsidP="001D56E6">
      <w:pPr>
        <w:jc w:val="both"/>
        <w:rPr>
          <w:rFonts w:asciiTheme="minorHAnsi" w:hAnsiTheme="minorHAnsi" w:cs="Arial"/>
        </w:rPr>
      </w:pPr>
      <w:r w:rsidRPr="00A342E3">
        <w:rPr>
          <w:rFonts w:asciiTheme="minorHAnsi" w:hAnsiTheme="minorHAnsi" w:cs="Arial"/>
        </w:rPr>
        <w:t xml:space="preserve">El licitante ganador deberá proporcionar los consumibles e insumos, incluyendo el equipo y </w:t>
      </w:r>
      <w:r w:rsidRPr="008A291C">
        <w:rPr>
          <w:rFonts w:asciiTheme="minorHAnsi" w:hAnsiTheme="minorHAnsi" w:cs="Arial"/>
        </w:rPr>
        <w:t>accesorios en demostración permanente</w:t>
      </w:r>
      <w:r>
        <w:rPr>
          <w:rFonts w:asciiTheme="minorHAnsi" w:hAnsiTheme="minorHAnsi" w:cs="Arial"/>
        </w:rPr>
        <w:t xml:space="preserve"> (préstamo)</w:t>
      </w:r>
      <w:r w:rsidRPr="00A342E3">
        <w:rPr>
          <w:rFonts w:asciiTheme="minorHAnsi" w:hAnsiTheme="minorHAnsi" w:cs="Arial"/>
        </w:rPr>
        <w:t>, requeridos para las delegaciones de Chihuahua, Juárez y Delicias de Pensiones Civiles del Estado de Chihuahua, estos deberán cumplir con las especificaciones técnicas y de control de calidad descritos en la Normativa Mexicana para la práctica de hemodiálisis.</w:t>
      </w:r>
    </w:p>
    <w:p w14:paraId="3278EB24" w14:textId="77777777" w:rsidR="001D56E6" w:rsidRPr="00A342E3" w:rsidRDefault="001D56E6" w:rsidP="001D56E6">
      <w:pPr>
        <w:jc w:val="both"/>
        <w:rPr>
          <w:rFonts w:asciiTheme="minorHAnsi" w:hAnsiTheme="minorHAnsi" w:cs="Arial"/>
        </w:rPr>
      </w:pPr>
    </w:p>
    <w:p w14:paraId="63E18BDC" w14:textId="77777777" w:rsidR="001D56E6" w:rsidRPr="00A342E3" w:rsidRDefault="001D56E6" w:rsidP="001D56E6">
      <w:pPr>
        <w:pStyle w:val="Prrafodelista"/>
        <w:numPr>
          <w:ilvl w:val="0"/>
          <w:numId w:val="35"/>
        </w:numPr>
        <w:spacing w:after="160"/>
        <w:jc w:val="both"/>
        <w:rPr>
          <w:rFonts w:asciiTheme="minorHAnsi" w:hAnsiTheme="minorHAnsi" w:cs="Arial"/>
          <w:b/>
        </w:rPr>
      </w:pPr>
      <w:r w:rsidRPr="00A342E3">
        <w:rPr>
          <w:rFonts w:asciiTheme="minorHAnsi" w:hAnsiTheme="minorHAnsi" w:cs="Arial"/>
          <w:b/>
        </w:rPr>
        <w:t>CONSUMIBLES</w:t>
      </w:r>
    </w:p>
    <w:p w14:paraId="5EBF5135" w14:textId="64B66591" w:rsidR="001D56E6" w:rsidRDefault="001D56E6" w:rsidP="001D56E6">
      <w:pPr>
        <w:jc w:val="both"/>
        <w:rPr>
          <w:rFonts w:asciiTheme="minorHAnsi" w:hAnsiTheme="minorHAnsi" w:cs="Arial"/>
        </w:rPr>
      </w:pPr>
      <w:r w:rsidRPr="00A342E3">
        <w:rPr>
          <w:rFonts w:asciiTheme="minorHAnsi" w:hAnsiTheme="minorHAnsi" w:cs="Arial"/>
        </w:rPr>
        <w:t>Los consumibles deberán ser estrictamente compatibles y/o de la misma marca de las máquina</w:t>
      </w:r>
      <w:r w:rsidR="00B563B0">
        <w:rPr>
          <w:rFonts w:asciiTheme="minorHAnsi" w:hAnsiTheme="minorHAnsi" w:cs="Arial"/>
        </w:rPr>
        <w:t>s de hemodiálisis a utilizar</w:t>
      </w:r>
      <w:r w:rsidRPr="00A342E3">
        <w:rPr>
          <w:rFonts w:asciiTheme="minorHAnsi" w:hAnsiTheme="minorHAnsi" w:cs="Arial"/>
        </w:rPr>
        <w:t xml:space="preserve">, debiendo presentarse estériles y libres de pirógenos, excepto el ácido y el bicarbonato, listos para utilizarse; y serán para cada sesión de hemodiálisis. </w:t>
      </w:r>
    </w:p>
    <w:p w14:paraId="6C9B59BC" w14:textId="77777777" w:rsidR="001D56E6" w:rsidRPr="00A342E3" w:rsidRDefault="001D56E6" w:rsidP="001D56E6">
      <w:pPr>
        <w:jc w:val="both"/>
        <w:rPr>
          <w:rFonts w:asciiTheme="minorHAnsi" w:hAnsiTheme="minorHAnsi" w:cs="Arial"/>
        </w:rPr>
      </w:pPr>
    </w:p>
    <w:p w14:paraId="1ECE6853" w14:textId="77777777" w:rsidR="001D56E6" w:rsidRDefault="001D56E6" w:rsidP="001D56E6">
      <w:pPr>
        <w:jc w:val="both"/>
        <w:rPr>
          <w:rFonts w:asciiTheme="minorHAnsi" w:hAnsiTheme="minorHAnsi" w:cs="Arial"/>
        </w:rPr>
      </w:pPr>
      <w:r w:rsidRPr="00A342E3">
        <w:rPr>
          <w:rFonts w:asciiTheme="minorHAnsi" w:hAnsiTheme="minorHAnsi" w:cs="Arial"/>
        </w:rPr>
        <w:t xml:space="preserve">Todos los consumibles necesarios para realizar los procedimientos </w:t>
      </w:r>
      <w:proofErr w:type="spellStart"/>
      <w:r w:rsidRPr="00A342E3">
        <w:rPr>
          <w:rFonts w:asciiTheme="minorHAnsi" w:hAnsiTheme="minorHAnsi" w:cs="Arial"/>
        </w:rPr>
        <w:t>hemodialíticos</w:t>
      </w:r>
      <w:proofErr w:type="spellEnd"/>
      <w:r w:rsidRPr="00A342E3">
        <w:rPr>
          <w:rFonts w:asciiTheme="minorHAnsi" w:hAnsiTheme="minorHAnsi" w:cs="Arial"/>
        </w:rPr>
        <w:t xml:space="preserve"> deberán ser suministrados por el proveedor, de acuerdo a las necesidades de la institución. El kit de hemodiálisis podrá estar compuesto de cualquiera de los siguientes consumibles:</w:t>
      </w:r>
    </w:p>
    <w:p w14:paraId="750DC90F" w14:textId="77777777" w:rsidR="00A342E3" w:rsidRPr="00A342E3" w:rsidRDefault="00A342E3" w:rsidP="00A342E3">
      <w:pPr>
        <w:jc w:val="both"/>
        <w:rPr>
          <w:rFonts w:asciiTheme="minorHAnsi" w:hAnsiTheme="minorHAnsi" w:cs="Arial"/>
        </w:rPr>
      </w:pPr>
    </w:p>
    <w:tbl>
      <w:tblPr>
        <w:tblStyle w:val="Tablaconcuadrcula"/>
        <w:tblW w:w="5000" w:type="pct"/>
        <w:tblLook w:val="04A0" w:firstRow="1" w:lastRow="0" w:firstColumn="1" w:lastColumn="0" w:noHBand="0" w:noVBand="1"/>
      </w:tblPr>
      <w:tblGrid>
        <w:gridCol w:w="748"/>
        <w:gridCol w:w="953"/>
        <w:gridCol w:w="744"/>
        <w:gridCol w:w="4456"/>
        <w:gridCol w:w="1206"/>
        <w:gridCol w:w="1239"/>
      </w:tblGrid>
      <w:tr w:rsidR="00A342E3" w:rsidRPr="0033764F" w14:paraId="5E3501CF" w14:textId="77777777" w:rsidTr="00A54018">
        <w:tc>
          <w:tcPr>
            <w:tcW w:w="400" w:type="pct"/>
            <w:shd w:val="clear" w:color="auto" w:fill="D9D9D9" w:themeFill="background1" w:themeFillShade="D9"/>
            <w:vAlign w:val="center"/>
          </w:tcPr>
          <w:p w14:paraId="40CE5264" w14:textId="77777777" w:rsidR="00A342E3" w:rsidRPr="0033764F" w:rsidRDefault="00A342E3" w:rsidP="00374864">
            <w:pPr>
              <w:tabs>
                <w:tab w:val="left" w:pos="7888"/>
              </w:tabs>
              <w:jc w:val="center"/>
              <w:rPr>
                <w:rFonts w:asciiTheme="minorHAnsi" w:hAnsiTheme="minorHAnsi" w:cs="Arial"/>
                <w:b/>
                <w:sz w:val="18"/>
                <w:szCs w:val="18"/>
              </w:rPr>
            </w:pPr>
            <w:r w:rsidRPr="0033764F">
              <w:rPr>
                <w:rFonts w:asciiTheme="minorHAnsi" w:hAnsiTheme="minorHAnsi" w:cs="Arial"/>
                <w:b/>
                <w:sz w:val="18"/>
                <w:szCs w:val="18"/>
              </w:rPr>
              <w:t xml:space="preserve">Núm. </w:t>
            </w:r>
            <w:proofErr w:type="spellStart"/>
            <w:r w:rsidRPr="0033764F">
              <w:rPr>
                <w:rFonts w:asciiTheme="minorHAnsi" w:hAnsiTheme="minorHAnsi" w:cs="Arial"/>
                <w:b/>
                <w:sz w:val="18"/>
                <w:szCs w:val="18"/>
              </w:rPr>
              <w:t>Part</w:t>
            </w:r>
            <w:proofErr w:type="spellEnd"/>
            <w:r w:rsidRPr="0033764F">
              <w:rPr>
                <w:rFonts w:asciiTheme="minorHAnsi" w:hAnsiTheme="minorHAnsi" w:cs="Arial"/>
                <w:b/>
                <w:sz w:val="18"/>
                <w:szCs w:val="18"/>
              </w:rPr>
              <w:t>.</w:t>
            </w:r>
          </w:p>
        </w:tc>
        <w:tc>
          <w:tcPr>
            <w:tcW w:w="510" w:type="pct"/>
            <w:shd w:val="clear" w:color="auto" w:fill="D9D9D9" w:themeFill="background1" w:themeFillShade="D9"/>
          </w:tcPr>
          <w:p w14:paraId="463B9B26" w14:textId="77777777" w:rsidR="00A342E3" w:rsidRPr="0033764F" w:rsidRDefault="00A342E3" w:rsidP="00374864">
            <w:pPr>
              <w:tabs>
                <w:tab w:val="left" w:pos="7888"/>
              </w:tabs>
              <w:jc w:val="center"/>
              <w:rPr>
                <w:rFonts w:asciiTheme="minorHAnsi" w:hAnsiTheme="minorHAnsi" w:cs="Arial"/>
                <w:b/>
                <w:sz w:val="18"/>
                <w:szCs w:val="18"/>
              </w:rPr>
            </w:pPr>
            <w:r w:rsidRPr="0033764F">
              <w:rPr>
                <w:rFonts w:asciiTheme="minorHAnsi" w:hAnsiTheme="minorHAnsi" w:cs="Arial"/>
                <w:b/>
                <w:sz w:val="18"/>
                <w:szCs w:val="18"/>
              </w:rPr>
              <w:t>Renglón</w:t>
            </w:r>
          </w:p>
        </w:tc>
        <w:tc>
          <w:tcPr>
            <w:tcW w:w="398" w:type="pct"/>
            <w:shd w:val="clear" w:color="auto" w:fill="D9D9D9" w:themeFill="background1" w:themeFillShade="D9"/>
            <w:vAlign w:val="center"/>
          </w:tcPr>
          <w:p w14:paraId="77BBCBF4" w14:textId="77777777" w:rsidR="00A342E3" w:rsidRPr="0033764F" w:rsidRDefault="00A342E3" w:rsidP="00374864">
            <w:pPr>
              <w:tabs>
                <w:tab w:val="left" w:pos="7888"/>
              </w:tabs>
              <w:jc w:val="center"/>
              <w:rPr>
                <w:rFonts w:asciiTheme="minorHAnsi" w:hAnsiTheme="minorHAnsi" w:cs="Arial"/>
                <w:b/>
                <w:sz w:val="18"/>
                <w:szCs w:val="18"/>
              </w:rPr>
            </w:pPr>
            <w:r w:rsidRPr="0033764F">
              <w:rPr>
                <w:rFonts w:asciiTheme="minorHAnsi" w:hAnsiTheme="minorHAnsi" w:cs="Arial"/>
                <w:b/>
                <w:sz w:val="18"/>
                <w:szCs w:val="18"/>
              </w:rPr>
              <w:t>Clave PCE</w:t>
            </w:r>
          </w:p>
        </w:tc>
        <w:tc>
          <w:tcPr>
            <w:tcW w:w="2384" w:type="pct"/>
            <w:shd w:val="clear" w:color="auto" w:fill="D9D9D9" w:themeFill="background1" w:themeFillShade="D9"/>
            <w:vAlign w:val="center"/>
          </w:tcPr>
          <w:p w14:paraId="7A8C56F5" w14:textId="77777777" w:rsidR="00A342E3" w:rsidRPr="0033764F" w:rsidRDefault="00A342E3" w:rsidP="00374864">
            <w:pPr>
              <w:tabs>
                <w:tab w:val="left" w:pos="7888"/>
              </w:tabs>
              <w:jc w:val="center"/>
              <w:rPr>
                <w:rFonts w:asciiTheme="minorHAnsi" w:hAnsiTheme="minorHAnsi" w:cs="Arial"/>
                <w:b/>
                <w:sz w:val="18"/>
                <w:szCs w:val="18"/>
              </w:rPr>
            </w:pPr>
            <w:r w:rsidRPr="0033764F">
              <w:rPr>
                <w:rFonts w:asciiTheme="minorHAnsi" w:hAnsiTheme="minorHAnsi" w:cs="Arial"/>
                <w:b/>
                <w:sz w:val="18"/>
                <w:szCs w:val="18"/>
              </w:rPr>
              <w:t>Descripción</w:t>
            </w:r>
          </w:p>
        </w:tc>
        <w:tc>
          <w:tcPr>
            <w:tcW w:w="645" w:type="pct"/>
            <w:shd w:val="clear" w:color="auto" w:fill="D9D9D9" w:themeFill="background1" w:themeFillShade="D9"/>
            <w:vAlign w:val="center"/>
          </w:tcPr>
          <w:p w14:paraId="74F0F700" w14:textId="1F6476B8" w:rsidR="00A342E3" w:rsidRPr="0033764F" w:rsidRDefault="00374864" w:rsidP="00374864">
            <w:pPr>
              <w:tabs>
                <w:tab w:val="left" w:pos="7888"/>
              </w:tabs>
              <w:jc w:val="center"/>
              <w:rPr>
                <w:rFonts w:asciiTheme="minorHAnsi" w:hAnsiTheme="minorHAnsi" w:cs="Arial"/>
                <w:b/>
                <w:sz w:val="18"/>
                <w:szCs w:val="18"/>
              </w:rPr>
            </w:pPr>
            <w:r w:rsidRPr="0033764F">
              <w:rPr>
                <w:rFonts w:asciiTheme="minorHAnsi" w:hAnsiTheme="minorHAnsi" w:cs="Arial"/>
                <w:b/>
                <w:sz w:val="18"/>
                <w:szCs w:val="18"/>
              </w:rPr>
              <w:t>CANTIDAD MÍNIMA</w:t>
            </w:r>
          </w:p>
        </w:tc>
        <w:tc>
          <w:tcPr>
            <w:tcW w:w="663" w:type="pct"/>
            <w:shd w:val="clear" w:color="auto" w:fill="D9D9D9" w:themeFill="background1" w:themeFillShade="D9"/>
            <w:vAlign w:val="center"/>
          </w:tcPr>
          <w:p w14:paraId="5B40C0E5" w14:textId="52A67B36" w:rsidR="00A342E3" w:rsidRPr="0033764F" w:rsidRDefault="00A342E3" w:rsidP="00374864">
            <w:pPr>
              <w:tabs>
                <w:tab w:val="left" w:pos="7888"/>
              </w:tabs>
              <w:jc w:val="center"/>
              <w:rPr>
                <w:rFonts w:asciiTheme="minorHAnsi" w:hAnsiTheme="minorHAnsi" w:cs="Arial"/>
                <w:b/>
                <w:sz w:val="18"/>
                <w:szCs w:val="18"/>
              </w:rPr>
            </w:pPr>
            <w:r w:rsidRPr="0033764F">
              <w:rPr>
                <w:rFonts w:asciiTheme="minorHAnsi" w:hAnsiTheme="minorHAnsi" w:cs="Arial"/>
                <w:b/>
                <w:sz w:val="18"/>
                <w:szCs w:val="18"/>
              </w:rPr>
              <w:t>CANTIDAD M</w:t>
            </w:r>
            <w:r w:rsidR="00374864">
              <w:rPr>
                <w:rFonts w:asciiTheme="minorHAnsi" w:hAnsiTheme="minorHAnsi" w:cs="Arial"/>
                <w:b/>
                <w:sz w:val="18"/>
                <w:szCs w:val="18"/>
              </w:rPr>
              <w:t>ÁXIMA</w:t>
            </w:r>
          </w:p>
        </w:tc>
      </w:tr>
      <w:tr w:rsidR="003158BD" w:rsidRPr="0033764F" w14:paraId="01C0AAFC" w14:textId="77777777" w:rsidTr="00A54018">
        <w:tc>
          <w:tcPr>
            <w:tcW w:w="400" w:type="pct"/>
            <w:vMerge w:val="restart"/>
            <w:vAlign w:val="center"/>
          </w:tcPr>
          <w:p w14:paraId="32933C44" w14:textId="2A3ED11A" w:rsidR="003158BD" w:rsidRPr="003B0A96" w:rsidRDefault="003B0A96" w:rsidP="00374864">
            <w:pPr>
              <w:tabs>
                <w:tab w:val="left" w:pos="7888"/>
              </w:tabs>
              <w:jc w:val="center"/>
              <w:rPr>
                <w:rFonts w:asciiTheme="minorHAnsi" w:hAnsiTheme="minorHAnsi" w:cs="Arial"/>
                <w:b/>
                <w:sz w:val="18"/>
                <w:szCs w:val="18"/>
              </w:rPr>
            </w:pPr>
            <w:r w:rsidRPr="003B0A96">
              <w:rPr>
                <w:rFonts w:asciiTheme="minorHAnsi" w:hAnsiTheme="minorHAnsi" w:cs="Arial"/>
                <w:b/>
                <w:sz w:val="18"/>
                <w:szCs w:val="18"/>
              </w:rPr>
              <w:t>ÚNICA</w:t>
            </w:r>
          </w:p>
        </w:tc>
        <w:tc>
          <w:tcPr>
            <w:tcW w:w="510" w:type="pct"/>
            <w:vMerge w:val="restart"/>
            <w:vAlign w:val="center"/>
          </w:tcPr>
          <w:p w14:paraId="557BBCEA"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w:t>
            </w:r>
          </w:p>
        </w:tc>
        <w:tc>
          <w:tcPr>
            <w:tcW w:w="2782" w:type="pct"/>
            <w:gridSpan w:val="2"/>
            <w:vAlign w:val="center"/>
          </w:tcPr>
          <w:p w14:paraId="070B5067"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 xml:space="preserve">ACIDO CONCENTRADO DE POTASIO DE: </w:t>
            </w:r>
          </w:p>
        </w:tc>
        <w:tc>
          <w:tcPr>
            <w:tcW w:w="645" w:type="pct"/>
            <w:vMerge w:val="restart"/>
            <w:vAlign w:val="center"/>
          </w:tcPr>
          <w:p w14:paraId="58182867"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663" w:type="pct"/>
            <w:vMerge w:val="restart"/>
            <w:vAlign w:val="center"/>
          </w:tcPr>
          <w:p w14:paraId="31D2DEF8"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3158BD" w:rsidRPr="0033764F" w14:paraId="42B8EA6B" w14:textId="77777777" w:rsidTr="00A54018">
        <w:tc>
          <w:tcPr>
            <w:tcW w:w="400" w:type="pct"/>
            <w:vMerge/>
            <w:vAlign w:val="center"/>
          </w:tcPr>
          <w:p w14:paraId="576C45AF"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Merge/>
          </w:tcPr>
          <w:p w14:paraId="6FBA36FF" w14:textId="77777777" w:rsidR="003158BD" w:rsidRPr="0033764F" w:rsidRDefault="003158BD" w:rsidP="00374864">
            <w:pPr>
              <w:tabs>
                <w:tab w:val="left" w:pos="7888"/>
              </w:tabs>
              <w:rPr>
                <w:rFonts w:asciiTheme="minorHAnsi" w:hAnsiTheme="minorHAnsi" w:cs="Arial"/>
                <w:sz w:val="18"/>
                <w:szCs w:val="18"/>
              </w:rPr>
            </w:pPr>
          </w:p>
        </w:tc>
        <w:tc>
          <w:tcPr>
            <w:tcW w:w="398" w:type="pct"/>
            <w:vAlign w:val="center"/>
          </w:tcPr>
          <w:p w14:paraId="55DCBF1C"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J122</w:t>
            </w:r>
          </w:p>
        </w:tc>
        <w:tc>
          <w:tcPr>
            <w:tcW w:w="2384" w:type="pct"/>
            <w:vAlign w:val="center"/>
          </w:tcPr>
          <w:p w14:paraId="109C735C" w14:textId="77777777" w:rsidR="003158BD" w:rsidRPr="0033764F" w:rsidRDefault="003158BD" w:rsidP="00374864">
            <w:pPr>
              <w:tabs>
                <w:tab w:val="left" w:pos="7888"/>
              </w:tabs>
              <w:rPr>
                <w:rFonts w:asciiTheme="minorHAnsi" w:hAnsiTheme="minorHAnsi" w:cs="Arial"/>
                <w:sz w:val="18"/>
                <w:szCs w:val="18"/>
                <w:vertAlign w:val="superscript"/>
              </w:rPr>
            </w:pPr>
            <w:r w:rsidRPr="0033764F">
              <w:rPr>
                <w:rFonts w:asciiTheme="minorHAnsi" w:hAnsiTheme="minorHAnsi" w:cs="Arial"/>
                <w:sz w:val="18"/>
                <w:szCs w:val="18"/>
              </w:rPr>
              <w:t>ÁCIDO CONCENTRADO 2K</w:t>
            </w:r>
            <w:r w:rsidRPr="0033764F">
              <w:rPr>
                <w:rFonts w:asciiTheme="minorHAnsi" w:hAnsiTheme="minorHAnsi" w:cs="Arial"/>
                <w:sz w:val="18"/>
                <w:szCs w:val="18"/>
                <w:vertAlign w:val="superscript"/>
              </w:rPr>
              <w:t>+</w:t>
            </w:r>
          </w:p>
        </w:tc>
        <w:tc>
          <w:tcPr>
            <w:tcW w:w="645" w:type="pct"/>
            <w:vMerge/>
            <w:vAlign w:val="center"/>
          </w:tcPr>
          <w:p w14:paraId="5D025042" w14:textId="77777777" w:rsidR="003158BD" w:rsidRPr="0033764F" w:rsidRDefault="003158BD" w:rsidP="00374864">
            <w:pPr>
              <w:tabs>
                <w:tab w:val="left" w:pos="7888"/>
              </w:tabs>
              <w:jc w:val="center"/>
              <w:rPr>
                <w:rFonts w:asciiTheme="minorHAnsi" w:hAnsiTheme="minorHAnsi" w:cs="Arial"/>
                <w:sz w:val="18"/>
                <w:szCs w:val="18"/>
              </w:rPr>
            </w:pPr>
          </w:p>
        </w:tc>
        <w:tc>
          <w:tcPr>
            <w:tcW w:w="663" w:type="pct"/>
            <w:vMerge/>
            <w:vAlign w:val="center"/>
          </w:tcPr>
          <w:p w14:paraId="3CCDEAE3" w14:textId="77777777" w:rsidR="003158BD" w:rsidRPr="0033764F" w:rsidRDefault="003158BD" w:rsidP="00374864">
            <w:pPr>
              <w:tabs>
                <w:tab w:val="left" w:pos="7888"/>
              </w:tabs>
              <w:jc w:val="center"/>
              <w:rPr>
                <w:rFonts w:asciiTheme="minorHAnsi" w:hAnsiTheme="minorHAnsi" w:cs="Arial"/>
                <w:sz w:val="18"/>
                <w:szCs w:val="18"/>
              </w:rPr>
            </w:pPr>
          </w:p>
        </w:tc>
      </w:tr>
      <w:tr w:rsidR="003158BD" w:rsidRPr="0033764F" w14:paraId="1A99B64C" w14:textId="77777777" w:rsidTr="00A54018">
        <w:tc>
          <w:tcPr>
            <w:tcW w:w="400" w:type="pct"/>
            <w:vMerge/>
            <w:vAlign w:val="center"/>
          </w:tcPr>
          <w:p w14:paraId="4B05F08C"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Merge/>
          </w:tcPr>
          <w:p w14:paraId="3DEA175B" w14:textId="77777777" w:rsidR="003158BD" w:rsidRPr="0033764F" w:rsidRDefault="003158BD" w:rsidP="00374864">
            <w:pPr>
              <w:tabs>
                <w:tab w:val="left" w:pos="7888"/>
              </w:tabs>
              <w:rPr>
                <w:rFonts w:asciiTheme="minorHAnsi" w:hAnsiTheme="minorHAnsi" w:cs="Arial"/>
                <w:sz w:val="18"/>
                <w:szCs w:val="18"/>
              </w:rPr>
            </w:pPr>
          </w:p>
        </w:tc>
        <w:tc>
          <w:tcPr>
            <w:tcW w:w="398" w:type="pct"/>
            <w:vAlign w:val="center"/>
          </w:tcPr>
          <w:p w14:paraId="588ED87F"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J124</w:t>
            </w:r>
          </w:p>
        </w:tc>
        <w:tc>
          <w:tcPr>
            <w:tcW w:w="2384" w:type="pct"/>
            <w:vAlign w:val="center"/>
          </w:tcPr>
          <w:p w14:paraId="7B146330" w14:textId="77777777" w:rsidR="003158BD" w:rsidRPr="0033764F" w:rsidRDefault="003158BD" w:rsidP="00374864">
            <w:pPr>
              <w:tabs>
                <w:tab w:val="left" w:pos="7888"/>
              </w:tabs>
              <w:rPr>
                <w:rFonts w:asciiTheme="minorHAnsi" w:hAnsiTheme="minorHAnsi" w:cs="Arial"/>
                <w:sz w:val="18"/>
                <w:szCs w:val="18"/>
                <w:vertAlign w:val="superscript"/>
              </w:rPr>
            </w:pPr>
            <w:r w:rsidRPr="0033764F">
              <w:rPr>
                <w:rFonts w:asciiTheme="minorHAnsi" w:hAnsiTheme="minorHAnsi" w:cs="Arial"/>
                <w:sz w:val="18"/>
                <w:szCs w:val="18"/>
              </w:rPr>
              <w:t>ÁCIDO CONCENTRADO 0K</w:t>
            </w:r>
            <w:r w:rsidRPr="0033764F">
              <w:rPr>
                <w:rFonts w:asciiTheme="minorHAnsi" w:hAnsiTheme="minorHAnsi" w:cs="Arial"/>
                <w:sz w:val="18"/>
                <w:szCs w:val="18"/>
                <w:vertAlign w:val="superscript"/>
              </w:rPr>
              <w:t>+</w:t>
            </w:r>
          </w:p>
        </w:tc>
        <w:tc>
          <w:tcPr>
            <w:tcW w:w="645" w:type="pct"/>
            <w:vMerge/>
            <w:vAlign w:val="center"/>
          </w:tcPr>
          <w:p w14:paraId="582E2D95" w14:textId="77777777" w:rsidR="003158BD" w:rsidRPr="0033764F" w:rsidRDefault="003158BD" w:rsidP="00374864">
            <w:pPr>
              <w:tabs>
                <w:tab w:val="left" w:pos="7888"/>
              </w:tabs>
              <w:jc w:val="center"/>
              <w:rPr>
                <w:rFonts w:asciiTheme="minorHAnsi" w:hAnsiTheme="minorHAnsi" w:cs="Arial"/>
                <w:sz w:val="18"/>
                <w:szCs w:val="18"/>
              </w:rPr>
            </w:pPr>
          </w:p>
        </w:tc>
        <w:tc>
          <w:tcPr>
            <w:tcW w:w="663" w:type="pct"/>
            <w:vMerge/>
            <w:vAlign w:val="center"/>
          </w:tcPr>
          <w:p w14:paraId="7E97A4C9" w14:textId="77777777" w:rsidR="003158BD" w:rsidRPr="0033764F" w:rsidRDefault="003158BD" w:rsidP="00374864">
            <w:pPr>
              <w:tabs>
                <w:tab w:val="left" w:pos="7888"/>
              </w:tabs>
              <w:jc w:val="center"/>
              <w:rPr>
                <w:rFonts w:asciiTheme="minorHAnsi" w:hAnsiTheme="minorHAnsi" w:cs="Arial"/>
                <w:sz w:val="18"/>
                <w:szCs w:val="18"/>
              </w:rPr>
            </w:pPr>
          </w:p>
        </w:tc>
      </w:tr>
      <w:tr w:rsidR="003158BD" w:rsidRPr="0033764F" w14:paraId="39DD29EE" w14:textId="77777777" w:rsidTr="00A54018">
        <w:tc>
          <w:tcPr>
            <w:tcW w:w="400" w:type="pct"/>
            <w:vMerge/>
            <w:vAlign w:val="center"/>
          </w:tcPr>
          <w:p w14:paraId="15F33E14"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tcPr>
          <w:p w14:paraId="2FA14F25"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2</w:t>
            </w:r>
          </w:p>
        </w:tc>
        <w:tc>
          <w:tcPr>
            <w:tcW w:w="398" w:type="pct"/>
            <w:vAlign w:val="center"/>
          </w:tcPr>
          <w:p w14:paraId="5A661C07"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J123</w:t>
            </w:r>
          </w:p>
        </w:tc>
        <w:tc>
          <w:tcPr>
            <w:tcW w:w="2384" w:type="pct"/>
            <w:vAlign w:val="center"/>
          </w:tcPr>
          <w:p w14:paraId="1A4E0D5D"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BICARBONATO DE SODIO EN POLVO</w:t>
            </w:r>
          </w:p>
        </w:tc>
        <w:tc>
          <w:tcPr>
            <w:tcW w:w="645" w:type="pct"/>
            <w:vAlign w:val="center"/>
          </w:tcPr>
          <w:p w14:paraId="3F6373F0"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663" w:type="pct"/>
            <w:vAlign w:val="center"/>
          </w:tcPr>
          <w:p w14:paraId="65639F25"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3158BD" w:rsidRPr="0033764F" w14:paraId="0C28B389" w14:textId="77777777" w:rsidTr="00A54018">
        <w:tc>
          <w:tcPr>
            <w:tcW w:w="400" w:type="pct"/>
            <w:vMerge/>
            <w:vAlign w:val="center"/>
          </w:tcPr>
          <w:p w14:paraId="749E60FB"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Merge w:val="restart"/>
            <w:vAlign w:val="center"/>
          </w:tcPr>
          <w:p w14:paraId="7AFB6EFF"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3</w:t>
            </w:r>
          </w:p>
        </w:tc>
        <w:tc>
          <w:tcPr>
            <w:tcW w:w="2782" w:type="pct"/>
            <w:gridSpan w:val="2"/>
            <w:vAlign w:val="center"/>
          </w:tcPr>
          <w:p w14:paraId="1ADE298B"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 xml:space="preserve">FILTRO DIALIZADOR DE </w:t>
            </w:r>
            <w:proofErr w:type="spellStart"/>
            <w:r w:rsidRPr="0033764F">
              <w:rPr>
                <w:rFonts w:asciiTheme="minorHAnsi" w:hAnsiTheme="minorHAnsi" w:cs="Arial"/>
                <w:sz w:val="18"/>
                <w:szCs w:val="18"/>
              </w:rPr>
              <w:t>POLISULFONA</w:t>
            </w:r>
            <w:proofErr w:type="spellEnd"/>
            <w:r w:rsidRPr="0033764F">
              <w:rPr>
                <w:rFonts w:asciiTheme="minorHAnsi" w:hAnsiTheme="minorHAnsi" w:cs="Arial"/>
                <w:sz w:val="18"/>
                <w:szCs w:val="18"/>
              </w:rPr>
              <w:t xml:space="preserve"> DE SUPERFICIES: </w:t>
            </w:r>
          </w:p>
        </w:tc>
        <w:tc>
          <w:tcPr>
            <w:tcW w:w="645" w:type="pct"/>
            <w:vMerge w:val="restart"/>
            <w:vAlign w:val="center"/>
          </w:tcPr>
          <w:p w14:paraId="57EC8B8B" w14:textId="77777777" w:rsidR="003158BD" w:rsidRPr="0033764F" w:rsidRDefault="003158BD" w:rsidP="00374864">
            <w:pPr>
              <w:tabs>
                <w:tab w:val="left" w:pos="7888"/>
              </w:tabs>
              <w:jc w:val="center"/>
              <w:rPr>
                <w:rFonts w:asciiTheme="minorHAnsi" w:hAnsiTheme="minorHAnsi" w:cs="Arial"/>
                <w:sz w:val="18"/>
                <w:szCs w:val="18"/>
              </w:rPr>
            </w:pPr>
          </w:p>
          <w:p w14:paraId="28B2295E"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663" w:type="pct"/>
            <w:vMerge w:val="restart"/>
            <w:vAlign w:val="center"/>
          </w:tcPr>
          <w:p w14:paraId="55E9B4C4" w14:textId="77777777" w:rsidR="003158BD" w:rsidRPr="0033764F" w:rsidRDefault="003158BD" w:rsidP="00374864">
            <w:pPr>
              <w:tabs>
                <w:tab w:val="left" w:pos="7888"/>
              </w:tabs>
              <w:jc w:val="center"/>
              <w:rPr>
                <w:rFonts w:asciiTheme="minorHAnsi" w:hAnsiTheme="minorHAnsi" w:cs="Arial"/>
                <w:sz w:val="18"/>
                <w:szCs w:val="18"/>
              </w:rPr>
            </w:pPr>
          </w:p>
          <w:p w14:paraId="01C8B732"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3158BD" w:rsidRPr="0033764F" w14:paraId="009736B0" w14:textId="77777777" w:rsidTr="00A54018">
        <w:tc>
          <w:tcPr>
            <w:tcW w:w="400" w:type="pct"/>
            <w:vMerge/>
            <w:vAlign w:val="center"/>
          </w:tcPr>
          <w:p w14:paraId="107C555C"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Merge/>
          </w:tcPr>
          <w:p w14:paraId="0CE35294" w14:textId="77777777" w:rsidR="003158BD" w:rsidRPr="0033764F" w:rsidRDefault="003158BD" w:rsidP="00374864">
            <w:pPr>
              <w:tabs>
                <w:tab w:val="left" w:pos="7888"/>
              </w:tabs>
              <w:rPr>
                <w:rFonts w:asciiTheme="minorHAnsi" w:hAnsiTheme="minorHAnsi" w:cs="Arial"/>
                <w:sz w:val="18"/>
                <w:szCs w:val="18"/>
              </w:rPr>
            </w:pPr>
          </w:p>
        </w:tc>
        <w:tc>
          <w:tcPr>
            <w:tcW w:w="398" w:type="pct"/>
            <w:vAlign w:val="center"/>
          </w:tcPr>
          <w:p w14:paraId="07E3A9C9"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Y223</w:t>
            </w:r>
          </w:p>
        </w:tc>
        <w:tc>
          <w:tcPr>
            <w:tcW w:w="2384" w:type="pct"/>
            <w:vAlign w:val="center"/>
          </w:tcPr>
          <w:p w14:paraId="43F52DB8" w14:textId="77777777" w:rsidR="003158BD" w:rsidRPr="0033764F" w:rsidRDefault="003158BD" w:rsidP="00374864">
            <w:pPr>
              <w:tabs>
                <w:tab w:val="left" w:pos="7888"/>
              </w:tabs>
              <w:rPr>
                <w:rFonts w:asciiTheme="minorHAnsi" w:hAnsiTheme="minorHAnsi" w:cs="Arial"/>
                <w:sz w:val="18"/>
                <w:szCs w:val="18"/>
                <w:vertAlign w:val="superscript"/>
              </w:rPr>
            </w:pPr>
            <w:r w:rsidRPr="0033764F">
              <w:rPr>
                <w:rFonts w:asciiTheme="minorHAnsi" w:hAnsiTheme="minorHAnsi" w:cs="Arial"/>
                <w:sz w:val="18"/>
                <w:szCs w:val="18"/>
              </w:rPr>
              <w:t>FILTRO DIALIZADOR DE 1.7M</w:t>
            </w:r>
            <w:r w:rsidRPr="0033764F">
              <w:rPr>
                <w:rFonts w:asciiTheme="minorHAnsi" w:hAnsiTheme="minorHAnsi" w:cs="Arial"/>
                <w:sz w:val="18"/>
                <w:szCs w:val="18"/>
                <w:vertAlign w:val="superscript"/>
              </w:rPr>
              <w:t>2</w:t>
            </w:r>
          </w:p>
        </w:tc>
        <w:tc>
          <w:tcPr>
            <w:tcW w:w="645" w:type="pct"/>
            <w:vMerge/>
            <w:vAlign w:val="center"/>
          </w:tcPr>
          <w:p w14:paraId="2FE7B5B0" w14:textId="77777777" w:rsidR="003158BD" w:rsidRPr="0033764F" w:rsidRDefault="003158BD" w:rsidP="00374864">
            <w:pPr>
              <w:tabs>
                <w:tab w:val="left" w:pos="7888"/>
              </w:tabs>
              <w:jc w:val="center"/>
              <w:rPr>
                <w:rFonts w:asciiTheme="minorHAnsi" w:hAnsiTheme="minorHAnsi" w:cs="Arial"/>
                <w:sz w:val="18"/>
                <w:szCs w:val="18"/>
              </w:rPr>
            </w:pPr>
          </w:p>
        </w:tc>
        <w:tc>
          <w:tcPr>
            <w:tcW w:w="663" w:type="pct"/>
            <w:vMerge/>
            <w:vAlign w:val="center"/>
          </w:tcPr>
          <w:p w14:paraId="6731E7D1" w14:textId="77777777" w:rsidR="003158BD" w:rsidRPr="0033764F" w:rsidRDefault="003158BD" w:rsidP="00374864">
            <w:pPr>
              <w:tabs>
                <w:tab w:val="left" w:pos="7888"/>
              </w:tabs>
              <w:jc w:val="center"/>
              <w:rPr>
                <w:rFonts w:asciiTheme="minorHAnsi" w:hAnsiTheme="minorHAnsi" w:cs="Arial"/>
                <w:sz w:val="18"/>
                <w:szCs w:val="18"/>
              </w:rPr>
            </w:pPr>
          </w:p>
        </w:tc>
      </w:tr>
      <w:tr w:rsidR="003158BD" w:rsidRPr="0033764F" w14:paraId="2A92002F" w14:textId="77777777" w:rsidTr="00A54018">
        <w:tc>
          <w:tcPr>
            <w:tcW w:w="400" w:type="pct"/>
            <w:vMerge/>
            <w:vAlign w:val="center"/>
          </w:tcPr>
          <w:p w14:paraId="4419B7C8"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Merge/>
          </w:tcPr>
          <w:p w14:paraId="29AC5631" w14:textId="77777777" w:rsidR="003158BD" w:rsidRPr="0033764F" w:rsidRDefault="003158BD" w:rsidP="00374864">
            <w:pPr>
              <w:tabs>
                <w:tab w:val="left" w:pos="7888"/>
              </w:tabs>
              <w:rPr>
                <w:rFonts w:asciiTheme="minorHAnsi" w:hAnsiTheme="minorHAnsi" w:cs="Arial"/>
                <w:sz w:val="18"/>
                <w:szCs w:val="18"/>
              </w:rPr>
            </w:pPr>
          </w:p>
        </w:tc>
        <w:tc>
          <w:tcPr>
            <w:tcW w:w="398" w:type="pct"/>
            <w:vAlign w:val="center"/>
          </w:tcPr>
          <w:p w14:paraId="53734F45"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Y055</w:t>
            </w:r>
          </w:p>
        </w:tc>
        <w:tc>
          <w:tcPr>
            <w:tcW w:w="2384" w:type="pct"/>
            <w:vAlign w:val="center"/>
          </w:tcPr>
          <w:p w14:paraId="09B4F01F" w14:textId="77777777" w:rsidR="003158BD" w:rsidRPr="0033764F" w:rsidRDefault="003158BD" w:rsidP="00374864">
            <w:pPr>
              <w:tabs>
                <w:tab w:val="left" w:pos="7888"/>
              </w:tabs>
              <w:rPr>
                <w:rFonts w:asciiTheme="minorHAnsi" w:hAnsiTheme="minorHAnsi" w:cs="Arial"/>
                <w:sz w:val="18"/>
                <w:szCs w:val="18"/>
                <w:vertAlign w:val="superscript"/>
              </w:rPr>
            </w:pPr>
            <w:r w:rsidRPr="0033764F">
              <w:rPr>
                <w:rFonts w:asciiTheme="minorHAnsi" w:hAnsiTheme="minorHAnsi" w:cs="Arial"/>
                <w:sz w:val="18"/>
                <w:szCs w:val="18"/>
              </w:rPr>
              <w:t>FILTRO DIALIZADOR DE 1.8M</w:t>
            </w:r>
            <w:r w:rsidRPr="0033764F">
              <w:rPr>
                <w:rFonts w:asciiTheme="minorHAnsi" w:hAnsiTheme="minorHAnsi" w:cs="Arial"/>
                <w:sz w:val="18"/>
                <w:szCs w:val="18"/>
                <w:vertAlign w:val="superscript"/>
              </w:rPr>
              <w:t>2</w:t>
            </w:r>
          </w:p>
        </w:tc>
        <w:tc>
          <w:tcPr>
            <w:tcW w:w="645" w:type="pct"/>
            <w:vMerge/>
            <w:vAlign w:val="center"/>
          </w:tcPr>
          <w:p w14:paraId="7D6C97DF" w14:textId="77777777" w:rsidR="003158BD" w:rsidRPr="0033764F" w:rsidRDefault="003158BD" w:rsidP="00374864">
            <w:pPr>
              <w:tabs>
                <w:tab w:val="left" w:pos="7888"/>
              </w:tabs>
              <w:jc w:val="center"/>
              <w:rPr>
                <w:rFonts w:asciiTheme="minorHAnsi" w:hAnsiTheme="minorHAnsi" w:cs="Arial"/>
                <w:sz w:val="18"/>
                <w:szCs w:val="18"/>
              </w:rPr>
            </w:pPr>
          </w:p>
        </w:tc>
        <w:tc>
          <w:tcPr>
            <w:tcW w:w="663" w:type="pct"/>
            <w:vMerge/>
            <w:vAlign w:val="center"/>
          </w:tcPr>
          <w:p w14:paraId="4A0B3235" w14:textId="77777777" w:rsidR="003158BD" w:rsidRPr="0033764F" w:rsidRDefault="003158BD" w:rsidP="00374864">
            <w:pPr>
              <w:tabs>
                <w:tab w:val="left" w:pos="7888"/>
              </w:tabs>
              <w:jc w:val="center"/>
              <w:rPr>
                <w:rFonts w:asciiTheme="minorHAnsi" w:hAnsiTheme="minorHAnsi" w:cs="Arial"/>
                <w:sz w:val="18"/>
                <w:szCs w:val="18"/>
              </w:rPr>
            </w:pPr>
          </w:p>
        </w:tc>
      </w:tr>
      <w:tr w:rsidR="003158BD" w:rsidRPr="0033764F" w14:paraId="2B9BA912" w14:textId="77777777" w:rsidTr="00A54018">
        <w:tc>
          <w:tcPr>
            <w:tcW w:w="400" w:type="pct"/>
            <w:vMerge/>
            <w:vAlign w:val="center"/>
          </w:tcPr>
          <w:p w14:paraId="3E1DD840"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Merge/>
          </w:tcPr>
          <w:p w14:paraId="19FDEC8A" w14:textId="77777777" w:rsidR="003158BD" w:rsidRPr="0033764F" w:rsidRDefault="003158BD" w:rsidP="00374864">
            <w:pPr>
              <w:tabs>
                <w:tab w:val="left" w:pos="7888"/>
              </w:tabs>
              <w:rPr>
                <w:rFonts w:asciiTheme="minorHAnsi" w:hAnsiTheme="minorHAnsi" w:cs="Arial"/>
                <w:sz w:val="18"/>
                <w:szCs w:val="18"/>
              </w:rPr>
            </w:pPr>
          </w:p>
        </w:tc>
        <w:tc>
          <w:tcPr>
            <w:tcW w:w="398" w:type="pct"/>
            <w:vAlign w:val="center"/>
          </w:tcPr>
          <w:p w14:paraId="3D682314"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Y224</w:t>
            </w:r>
          </w:p>
        </w:tc>
        <w:tc>
          <w:tcPr>
            <w:tcW w:w="2384" w:type="pct"/>
            <w:vAlign w:val="center"/>
          </w:tcPr>
          <w:p w14:paraId="5F1691E7"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FILTRO DIALIZADOR DE 1.9M</w:t>
            </w:r>
            <w:r w:rsidRPr="0033764F">
              <w:rPr>
                <w:rFonts w:asciiTheme="minorHAnsi" w:hAnsiTheme="minorHAnsi" w:cs="Arial"/>
                <w:sz w:val="18"/>
                <w:szCs w:val="18"/>
                <w:vertAlign w:val="superscript"/>
              </w:rPr>
              <w:t>2</w:t>
            </w:r>
          </w:p>
        </w:tc>
        <w:tc>
          <w:tcPr>
            <w:tcW w:w="645" w:type="pct"/>
            <w:vMerge/>
            <w:vAlign w:val="center"/>
          </w:tcPr>
          <w:p w14:paraId="7FE82A5F" w14:textId="77777777" w:rsidR="003158BD" w:rsidRPr="0033764F" w:rsidRDefault="003158BD" w:rsidP="00374864">
            <w:pPr>
              <w:tabs>
                <w:tab w:val="left" w:pos="7888"/>
              </w:tabs>
              <w:jc w:val="center"/>
              <w:rPr>
                <w:rFonts w:asciiTheme="minorHAnsi" w:hAnsiTheme="minorHAnsi" w:cs="Arial"/>
                <w:sz w:val="18"/>
                <w:szCs w:val="18"/>
              </w:rPr>
            </w:pPr>
          </w:p>
        </w:tc>
        <w:tc>
          <w:tcPr>
            <w:tcW w:w="663" w:type="pct"/>
            <w:vMerge/>
            <w:vAlign w:val="center"/>
          </w:tcPr>
          <w:p w14:paraId="08AE8E74" w14:textId="77777777" w:rsidR="003158BD" w:rsidRPr="0033764F" w:rsidRDefault="003158BD" w:rsidP="00374864">
            <w:pPr>
              <w:tabs>
                <w:tab w:val="left" w:pos="7888"/>
              </w:tabs>
              <w:jc w:val="center"/>
              <w:rPr>
                <w:rFonts w:asciiTheme="minorHAnsi" w:hAnsiTheme="minorHAnsi" w:cs="Arial"/>
                <w:sz w:val="18"/>
                <w:szCs w:val="18"/>
              </w:rPr>
            </w:pPr>
          </w:p>
        </w:tc>
      </w:tr>
      <w:tr w:rsidR="003158BD" w:rsidRPr="0033764F" w14:paraId="232EAC64" w14:textId="77777777" w:rsidTr="00A54018">
        <w:tc>
          <w:tcPr>
            <w:tcW w:w="400" w:type="pct"/>
            <w:vMerge/>
            <w:vAlign w:val="center"/>
          </w:tcPr>
          <w:p w14:paraId="0DB1E279"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Merge/>
          </w:tcPr>
          <w:p w14:paraId="7C49E1A5" w14:textId="77777777" w:rsidR="003158BD" w:rsidRPr="0033764F" w:rsidRDefault="003158BD" w:rsidP="00374864">
            <w:pPr>
              <w:tabs>
                <w:tab w:val="left" w:pos="7888"/>
              </w:tabs>
              <w:rPr>
                <w:rFonts w:asciiTheme="minorHAnsi" w:hAnsiTheme="minorHAnsi" w:cs="Arial"/>
                <w:sz w:val="18"/>
                <w:szCs w:val="18"/>
              </w:rPr>
            </w:pPr>
          </w:p>
        </w:tc>
        <w:tc>
          <w:tcPr>
            <w:tcW w:w="398" w:type="pct"/>
            <w:vAlign w:val="center"/>
          </w:tcPr>
          <w:p w14:paraId="39625ECB"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Y225</w:t>
            </w:r>
          </w:p>
        </w:tc>
        <w:tc>
          <w:tcPr>
            <w:tcW w:w="2384" w:type="pct"/>
            <w:vAlign w:val="center"/>
          </w:tcPr>
          <w:p w14:paraId="0DDB624C"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FILTRO DIALIZADOR DE 2.2M</w:t>
            </w:r>
            <w:r w:rsidRPr="0033764F">
              <w:rPr>
                <w:rFonts w:asciiTheme="minorHAnsi" w:hAnsiTheme="minorHAnsi" w:cs="Arial"/>
                <w:sz w:val="18"/>
                <w:szCs w:val="18"/>
                <w:vertAlign w:val="superscript"/>
              </w:rPr>
              <w:t>2</w:t>
            </w:r>
          </w:p>
        </w:tc>
        <w:tc>
          <w:tcPr>
            <w:tcW w:w="645" w:type="pct"/>
            <w:vMerge/>
            <w:vAlign w:val="center"/>
          </w:tcPr>
          <w:p w14:paraId="3456BB34" w14:textId="77777777" w:rsidR="003158BD" w:rsidRPr="0033764F" w:rsidRDefault="003158BD" w:rsidP="00374864">
            <w:pPr>
              <w:tabs>
                <w:tab w:val="left" w:pos="7888"/>
              </w:tabs>
              <w:jc w:val="center"/>
              <w:rPr>
                <w:rFonts w:asciiTheme="minorHAnsi" w:hAnsiTheme="minorHAnsi" w:cs="Arial"/>
                <w:sz w:val="18"/>
                <w:szCs w:val="18"/>
              </w:rPr>
            </w:pPr>
          </w:p>
        </w:tc>
        <w:tc>
          <w:tcPr>
            <w:tcW w:w="663" w:type="pct"/>
            <w:vMerge/>
            <w:vAlign w:val="center"/>
          </w:tcPr>
          <w:p w14:paraId="7E587934" w14:textId="77777777" w:rsidR="003158BD" w:rsidRPr="0033764F" w:rsidRDefault="003158BD" w:rsidP="00374864">
            <w:pPr>
              <w:tabs>
                <w:tab w:val="left" w:pos="7888"/>
              </w:tabs>
              <w:jc w:val="center"/>
              <w:rPr>
                <w:rFonts w:asciiTheme="minorHAnsi" w:hAnsiTheme="minorHAnsi" w:cs="Arial"/>
                <w:sz w:val="18"/>
                <w:szCs w:val="18"/>
              </w:rPr>
            </w:pPr>
          </w:p>
        </w:tc>
      </w:tr>
      <w:tr w:rsidR="003158BD" w:rsidRPr="0033764F" w14:paraId="743F00CC" w14:textId="77777777" w:rsidTr="00A54018">
        <w:trPr>
          <w:trHeight w:val="70"/>
        </w:trPr>
        <w:tc>
          <w:tcPr>
            <w:tcW w:w="400" w:type="pct"/>
            <w:vMerge/>
            <w:vAlign w:val="center"/>
          </w:tcPr>
          <w:p w14:paraId="50982C67"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Align w:val="center"/>
          </w:tcPr>
          <w:p w14:paraId="78EC4E78" w14:textId="0EB10241" w:rsidR="003158BD" w:rsidRPr="0033764F" w:rsidRDefault="003158BD" w:rsidP="00374864">
            <w:pPr>
              <w:tabs>
                <w:tab w:val="left" w:pos="7888"/>
              </w:tabs>
              <w:jc w:val="center"/>
              <w:rPr>
                <w:rFonts w:asciiTheme="minorHAnsi" w:hAnsiTheme="minorHAnsi" w:cs="Arial"/>
                <w:sz w:val="18"/>
                <w:szCs w:val="18"/>
              </w:rPr>
            </w:pPr>
            <w:r>
              <w:rPr>
                <w:rFonts w:asciiTheme="minorHAnsi" w:hAnsiTheme="minorHAnsi" w:cs="Arial"/>
                <w:sz w:val="18"/>
                <w:szCs w:val="18"/>
              </w:rPr>
              <w:t>4</w:t>
            </w:r>
          </w:p>
        </w:tc>
        <w:tc>
          <w:tcPr>
            <w:tcW w:w="398" w:type="pct"/>
            <w:vAlign w:val="center"/>
          </w:tcPr>
          <w:p w14:paraId="1C8B56BE"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Y212</w:t>
            </w:r>
          </w:p>
        </w:tc>
        <w:tc>
          <w:tcPr>
            <w:tcW w:w="2384" w:type="pct"/>
            <w:vAlign w:val="center"/>
          </w:tcPr>
          <w:p w14:paraId="288B8853" w14:textId="74C6EB2C" w:rsidR="003158BD" w:rsidRPr="0033764F" w:rsidRDefault="003158BD" w:rsidP="00800911">
            <w:pPr>
              <w:tabs>
                <w:tab w:val="left" w:pos="7888"/>
              </w:tabs>
              <w:rPr>
                <w:rFonts w:asciiTheme="minorHAnsi" w:hAnsiTheme="minorHAnsi" w:cs="Arial"/>
                <w:sz w:val="18"/>
                <w:szCs w:val="18"/>
              </w:rPr>
            </w:pPr>
            <w:r w:rsidRPr="0033764F">
              <w:rPr>
                <w:rFonts w:asciiTheme="minorHAnsi" w:hAnsiTheme="minorHAnsi" w:cs="Arial"/>
                <w:sz w:val="18"/>
                <w:szCs w:val="18"/>
              </w:rPr>
              <w:t>CIRCUITO ARTERIAL-VENOSO CON BOMBA Y TR</w:t>
            </w:r>
            <w:r>
              <w:rPr>
                <w:rFonts w:asciiTheme="minorHAnsi" w:hAnsiTheme="minorHAnsi" w:cs="Arial"/>
                <w:sz w:val="18"/>
                <w:szCs w:val="18"/>
              </w:rPr>
              <w:t>A</w:t>
            </w:r>
            <w:r w:rsidRPr="0033764F">
              <w:rPr>
                <w:rFonts w:asciiTheme="minorHAnsi" w:hAnsiTheme="minorHAnsi" w:cs="Arial"/>
                <w:sz w:val="18"/>
                <w:szCs w:val="18"/>
              </w:rPr>
              <w:t>NSDUCTORES</w:t>
            </w:r>
          </w:p>
        </w:tc>
        <w:tc>
          <w:tcPr>
            <w:tcW w:w="645" w:type="pct"/>
            <w:vAlign w:val="center"/>
          </w:tcPr>
          <w:p w14:paraId="0BF98EB4"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663" w:type="pct"/>
            <w:vAlign w:val="center"/>
          </w:tcPr>
          <w:p w14:paraId="7FE44BDB"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3158BD" w:rsidRPr="0033764F" w14:paraId="0C157772" w14:textId="77777777" w:rsidTr="00A54018">
        <w:trPr>
          <w:trHeight w:val="70"/>
        </w:trPr>
        <w:tc>
          <w:tcPr>
            <w:tcW w:w="400" w:type="pct"/>
            <w:vMerge/>
            <w:vAlign w:val="center"/>
          </w:tcPr>
          <w:p w14:paraId="300E9636"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Merge w:val="restart"/>
            <w:vAlign w:val="center"/>
          </w:tcPr>
          <w:p w14:paraId="3AA55216" w14:textId="7BF57B0C" w:rsidR="003158BD" w:rsidRPr="0033764F" w:rsidRDefault="003158BD" w:rsidP="00374864">
            <w:pPr>
              <w:tabs>
                <w:tab w:val="left" w:pos="7888"/>
              </w:tabs>
              <w:jc w:val="center"/>
              <w:rPr>
                <w:rFonts w:asciiTheme="minorHAnsi" w:hAnsiTheme="minorHAnsi" w:cs="Arial"/>
                <w:sz w:val="18"/>
                <w:szCs w:val="18"/>
              </w:rPr>
            </w:pPr>
            <w:r>
              <w:rPr>
                <w:rFonts w:asciiTheme="minorHAnsi" w:hAnsiTheme="minorHAnsi" w:cs="Arial"/>
                <w:sz w:val="18"/>
                <w:szCs w:val="18"/>
              </w:rPr>
              <w:t>5</w:t>
            </w:r>
          </w:p>
        </w:tc>
        <w:tc>
          <w:tcPr>
            <w:tcW w:w="2782" w:type="pct"/>
            <w:gridSpan w:val="2"/>
            <w:vAlign w:val="center"/>
          </w:tcPr>
          <w:p w14:paraId="734ADFDE"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 xml:space="preserve">AGUJA PARA PUNCIÓN FISTULA: </w:t>
            </w:r>
          </w:p>
        </w:tc>
        <w:tc>
          <w:tcPr>
            <w:tcW w:w="645" w:type="pct"/>
            <w:vMerge w:val="restart"/>
            <w:vAlign w:val="center"/>
          </w:tcPr>
          <w:p w14:paraId="1A7B4B9A"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663" w:type="pct"/>
            <w:vMerge w:val="restart"/>
            <w:vAlign w:val="center"/>
          </w:tcPr>
          <w:p w14:paraId="0710017B" w14:textId="77777777" w:rsidR="003158BD" w:rsidRPr="0033764F" w:rsidRDefault="003158BD" w:rsidP="00374864">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3158BD" w:rsidRPr="0033764F" w14:paraId="6F6EFFE4" w14:textId="77777777" w:rsidTr="00A54018">
        <w:trPr>
          <w:trHeight w:val="70"/>
        </w:trPr>
        <w:tc>
          <w:tcPr>
            <w:tcW w:w="400" w:type="pct"/>
            <w:vMerge/>
            <w:vAlign w:val="center"/>
          </w:tcPr>
          <w:p w14:paraId="2E9406E3"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Merge/>
          </w:tcPr>
          <w:p w14:paraId="7FD90E53" w14:textId="77777777" w:rsidR="003158BD" w:rsidRPr="0033764F" w:rsidRDefault="003158BD" w:rsidP="00374864">
            <w:pPr>
              <w:tabs>
                <w:tab w:val="left" w:pos="7888"/>
              </w:tabs>
              <w:rPr>
                <w:rFonts w:asciiTheme="minorHAnsi" w:hAnsiTheme="minorHAnsi" w:cs="Arial"/>
                <w:sz w:val="18"/>
                <w:szCs w:val="18"/>
              </w:rPr>
            </w:pPr>
          </w:p>
        </w:tc>
        <w:tc>
          <w:tcPr>
            <w:tcW w:w="398" w:type="pct"/>
            <w:vAlign w:val="center"/>
          </w:tcPr>
          <w:p w14:paraId="45077A84"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X216</w:t>
            </w:r>
          </w:p>
        </w:tc>
        <w:tc>
          <w:tcPr>
            <w:tcW w:w="2384" w:type="pct"/>
            <w:vAlign w:val="center"/>
          </w:tcPr>
          <w:p w14:paraId="4AF3F73D"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AGUJA ARTERIAL 16*25M</w:t>
            </w:r>
          </w:p>
        </w:tc>
        <w:tc>
          <w:tcPr>
            <w:tcW w:w="645" w:type="pct"/>
            <w:vMerge/>
            <w:vAlign w:val="center"/>
          </w:tcPr>
          <w:p w14:paraId="0C60BE79" w14:textId="77777777" w:rsidR="003158BD" w:rsidRPr="0033764F" w:rsidRDefault="003158BD" w:rsidP="00374864">
            <w:pPr>
              <w:tabs>
                <w:tab w:val="left" w:pos="7888"/>
              </w:tabs>
              <w:jc w:val="center"/>
              <w:rPr>
                <w:rFonts w:asciiTheme="minorHAnsi" w:hAnsiTheme="minorHAnsi" w:cs="Arial"/>
                <w:sz w:val="18"/>
                <w:szCs w:val="18"/>
              </w:rPr>
            </w:pPr>
          </w:p>
        </w:tc>
        <w:tc>
          <w:tcPr>
            <w:tcW w:w="663" w:type="pct"/>
            <w:vMerge/>
            <w:vAlign w:val="center"/>
          </w:tcPr>
          <w:p w14:paraId="7677DD3A" w14:textId="77777777" w:rsidR="003158BD" w:rsidRPr="0033764F" w:rsidRDefault="003158BD" w:rsidP="00374864">
            <w:pPr>
              <w:tabs>
                <w:tab w:val="left" w:pos="7888"/>
              </w:tabs>
              <w:jc w:val="center"/>
              <w:rPr>
                <w:rFonts w:asciiTheme="minorHAnsi" w:hAnsiTheme="minorHAnsi" w:cs="Arial"/>
                <w:sz w:val="18"/>
                <w:szCs w:val="18"/>
              </w:rPr>
            </w:pPr>
          </w:p>
        </w:tc>
      </w:tr>
      <w:tr w:rsidR="003158BD" w:rsidRPr="0033764F" w14:paraId="526DBB98" w14:textId="77777777" w:rsidTr="00A54018">
        <w:trPr>
          <w:trHeight w:val="70"/>
        </w:trPr>
        <w:tc>
          <w:tcPr>
            <w:tcW w:w="400" w:type="pct"/>
            <w:vMerge/>
            <w:vAlign w:val="center"/>
          </w:tcPr>
          <w:p w14:paraId="105BB78E"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Merge/>
          </w:tcPr>
          <w:p w14:paraId="299D8174" w14:textId="77777777" w:rsidR="003158BD" w:rsidRPr="0033764F" w:rsidRDefault="003158BD" w:rsidP="00374864">
            <w:pPr>
              <w:tabs>
                <w:tab w:val="left" w:pos="7888"/>
              </w:tabs>
              <w:rPr>
                <w:rFonts w:asciiTheme="minorHAnsi" w:hAnsiTheme="minorHAnsi" w:cs="Arial"/>
                <w:sz w:val="18"/>
                <w:szCs w:val="18"/>
              </w:rPr>
            </w:pPr>
          </w:p>
        </w:tc>
        <w:tc>
          <w:tcPr>
            <w:tcW w:w="398" w:type="pct"/>
            <w:vAlign w:val="center"/>
          </w:tcPr>
          <w:p w14:paraId="1A7C01D4"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X217</w:t>
            </w:r>
          </w:p>
        </w:tc>
        <w:tc>
          <w:tcPr>
            <w:tcW w:w="2384" w:type="pct"/>
            <w:vAlign w:val="center"/>
          </w:tcPr>
          <w:p w14:paraId="225EEED2"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AGUJA VENOSA 16*25M</w:t>
            </w:r>
          </w:p>
        </w:tc>
        <w:tc>
          <w:tcPr>
            <w:tcW w:w="645" w:type="pct"/>
            <w:vMerge/>
            <w:vAlign w:val="center"/>
          </w:tcPr>
          <w:p w14:paraId="2EFCA8BC" w14:textId="77777777" w:rsidR="003158BD" w:rsidRPr="0033764F" w:rsidRDefault="003158BD" w:rsidP="00374864">
            <w:pPr>
              <w:tabs>
                <w:tab w:val="left" w:pos="7888"/>
              </w:tabs>
              <w:jc w:val="center"/>
              <w:rPr>
                <w:rFonts w:asciiTheme="minorHAnsi" w:hAnsiTheme="minorHAnsi" w:cs="Arial"/>
                <w:sz w:val="18"/>
                <w:szCs w:val="18"/>
              </w:rPr>
            </w:pPr>
          </w:p>
        </w:tc>
        <w:tc>
          <w:tcPr>
            <w:tcW w:w="663" w:type="pct"/>
            <w:vMerge/>
            <w:vAlign w:val="center"/>
          </w:tcPr>
          <w:p w14:paraId="2DE201D9" w14:textId="77777777" w:rsidR="003158BD" w:rsidRPr="0033764F" w:rsidRDefault="003158BD" w:rsidP="00374864">
            <w:pPr>
              <w:tabs>
                <w:tab w:val="left" w:pos="7888"/>
              </w:tabs>
              <w:jc w:val="center"/>
              <w:rPr>
                <w:rFonts w:asciiTheme="minorHAnsi" w:hAnsiTheme="minorHAnsi" w:cs="Arial"/>
                <w:sz w:val="18"/>
                <w:szCs w:val="18"/>
              </w:rPr>
            </w:pPr>
          </w:p>
        </w:tc>
      </w:tr>
      <w:tr w:rsidR="003158BD" w:rsidRPr="0033764F" w14:paraId="10CDD977" w14:textId="77777777" w:rsidTr="00A54018">
        <w:trPr>
          <w:trHeight w:val="70"/>
        </w:trPr>
        <w:tc>
          <w:tcPr>
            <w:tcW w:w="400" w:type="pct"/>
            <w:vMerge/>
            <w:vAlign w:val="center"/>
          </w:tcPr>
          <w:p w14:paraId="56C2A749"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Align w:val="center"/>
          </w:tcPr>
          <w:p w14:paraId="04987909" w14:textId="6EE22E8E" w:rsidR="003158BD" w:rsidRPr="0033764F" w:rsidRDefault="003158BD" w:rsidP="00374864">
            <w:pPr>
              <w:tabs>
                <w:tab w:val="left" w:pos="7888"/>
              </w:tabs>
              <w:jc w:val="center"/>
              <w:rPr>
                <w:rFonts w:asciiTheme="minorHAnsi" w:hAnsiTheme="minorHAnsi" w:cs="Arial"/>
                <w:sz w:val="18"/>
                <w:szCs w:val="18"/>
              </w:rPr>
            </w:pPr>
            <w:r>
              <w:rPr>
                <w:rFonts w:asciiTheme="minorHAnsi" w:hAnsiTheme="minorHAnsi" w:cs="Arial"/>
                <w:sz w:val="18"/>
                <w:szCs w:val="18"/>
              </w:rPr>
              <w:t>6</w:t>
            </w:r>
          </w:p>
        </w:tc>
        <w:tc>
          <w:tcPr>
            <w:tcW w:w="398" w:type="pct"/>
            <w:vAlign w:val="center"/>
          </w:tcPr>
          <w:p w14:paraId="6867F5C1"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W081</w:t>
            </w:r>
          </w:p>
        </w:tc>
        <w:tc>
          <w:tcPr>
            <w:tcW w:w="2384" w:type="pct"/>
            <w:vAlign w:val="center"/>
          </w:tcPr>
          <w:p w14:paraId="774BE2BF"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 xml:space="preserve">ÁCIDO </w:t>
            </w:r>
            <w:proofErr w:type="spellStart"/>
            <w:r w:rsidRPr="0033764F">
              <w:rPr>
                <w:rFonts w:asciiTheme="minorHAnsi" w:hAnsiTheme="minorHAnsi" w:cs="Arial"/>
                <w:sz w:val="18"/>
                <w:szCs w:val="18"/>
              </w:rPr>
              <w:t>PARACÉTICO</w:t>
            </w:r>
            <w:proofErr w:type="spellEnd"/>
            <w:r w:rsidRPr="0033764F">
              <w:rPr>
                <w:rFonts w:asciiTheme="minorHAnsi" w:hAnsiTheme="minorHAnsi" w:cs="Arial"/>
                <w:sz w:val="18"/>
                <w:szCs w:val="18"/>
              </w:rPr>
              <w:t xml:space="preserve"> AL 3.5%</w:t>
            </w:r>
          </w:p>
        </w:tc>
        <w:tc>
          <w:tcPr>
            <w:tcW w:w="645" w:type="pct"/>
            <w:vAlign w:val="center"/>
          </w:tcPr>
          <w:p w14:paraId="3546C055" w14:textId="236F52DD" w:rsidR="003158BD" w:rsidRPr="0033764F" w:rsidRDefault="003158BD" w:rsidP="00374864">
            <w:pPr>
              <w:tabs>
                <w:tab w:val="left" w:pos="7888"/>
              </w:tabs>
              <w:jc w:val="center"/>
              <w:rPr>
                <w:rFonts w:asciiTheme="minorHAnsi" w:hAnsiTheme="minorHAnsi" w:cs="Arial"/>
                <w:sz w:val="18"/>
                <w:szCs w:val="18"/>
              </w:rPr>
            </w:pPr>
            <w:r>
              <w:rPr>
                <w:rFonts w:asciiTheme="minorHAnsi" w:hAnsiTheme="minorHAnsi" w:cs="Arial"/>
                <w:sz w:val="18"/>
                <w:szCs w:val="18"/>
              </w:rPr>
              <w:t>60</w:t>
            </w:r>
          </w:p>
        </w:tc>
        <w:tc>
          <w:tcPr>
            <w:tcW w:w="663" w:type="pct"/>
            <w:vAlign w:val="center"/>
          </w:tcPr>
          <w:p w14:paraId="764D5BF6" w14:textId="5A38EC7E" w:rsidR="003158BD" w:rsidRPr="0033764F" w:rsidRDefault="003158BD" w:rsidP="00374864">
            <w:pPr>
              <w:tabs>
                <w:tab w:val="left" w:pos="7888"/>
              </w:tabs>
              <w:jc w:val="center"/>
              <w:rPr>
                <w:rFonts w:asciiTheme="minorHAnsi" w:hAnsiTheme="minorHAnsi" w:cs="Arial"/>
                <w:sz w:val="18"/>
                <w:szCs w:val="18"/>
              </w:rPr>
            </w:pPr>
            <w:r>
              <w:rPr>
                <w:rFonts w:asciiTheme="minorHAnsi" w:hAnsiTheme="minorHAnsi" w:cs="Arial"/>
                <w:sz w:val="18"/>
                <w:szCs w:val="18"/>
              </w:rPr>
              <w:t>150</w:t>
            </w:r>
          </w:p>
        </w:tc>
      </w:tr>
      <w:tr w:rsidR="003158BD" w:rsidRPr="0033764F" w14:paraId="2D3863FE" w14:textId="77777777" w:rsidTr="00A54018">
        <w:trPr>
          <w:trHeight w:val="70"/>
        </w:trPr>
        <w:tc>
          <w:tcPr>
            <w:tcW w:w="400" w:type="pct"/>
            <w:vMerge/>
            <w:vAlign w:val="center"/>
          </w:tcPr>
          <w:p w14:paraId="441C6FB0"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Align w:val="center"/>
          </w:tcPr>
          <w:p w14:paraId="11F59B64" w14:textId="30F4EFA3" w:rsidR="003158BD" w:rsidRPr="0033764F" w:rsidRDefault="003158BD" w:rsidP="00374864">
            <w:pPr>
              <w:tabs>
                <w:tab w:val="left" w:pos="7888"/>
              </w:tabs>
              <w:jc w:val="center"/>
              <w:rPr>
                <w:rFonts w:asciiTheme="minorHAnsi" w:hAnsiTheme="minorHAnsi" w:cs="Arial"/>
                <w:sz w:val="18"/>
                <w:szCs w:val="18"/>
              </w:rPr>
            </w:pPr>
            <w:r>
              <w:rPr>
                <w:rFonts w:asciiTheme="minorHAnsi" w:hAnsiTheme="minorHAnsi" w:cs="Arial"/>
                <w:sz w:val="18"/>
                <w:szCs w:val="18"/>
              </w:rPr>
              <w:t>7</w:t>
            </w:r>
          </w:p>
        </w:tc>
        <w:tc>
          <w:tcPr>
            <w:tcW w:w="398" w:type="pct"/>
            <w:vAlign w:val="center"/>
          </w:tcPr>
          <w:p w14:paraId="165706C0"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W082</w:t>
            </w:r>
          </w:p>
        </w:tc>
        <w:tc>
          <w:tcPr>
            <w:tcW w:w="2384" w:type="pct"/>
            <w:vAlign w:val="center"/>
          </w:tcPr>
          <w:p w14:paraId="23AAA8CD" w14:textId="77777777" w:rsidR="003158BD" w:rsidRPr="0033764F" w:rsidRDefault="003158BD" w:rsidP="00374864">
            <w:pPr>
              <w:tabs>
                <w:tab w:val="left" w:pos="7888"/>
              </w:tabs>
              <w:rPr>
                <w:rFonts w:asciiTheme="minorHAnsi" w:hAnsiTheme="minorHAnsi" w:cs="Arial"/>
                <w:sz w:val="18"/>
                <w:szCs w:val="18"/>
              </w:rPr>
            </w:pPr>
            <w:r w:rsidRPr="0033764F">
              <w:rPr>
                <w:rFonts w:asciiTheme="minorHAnsi" w:hAnsiTheme="minorHAnsi" w:cs="Arial"/>
                <w:sz w:val="18"/>
                <w:szCs w:val="18"/>
              </w:rPr>
              <w:t xml:space="preserve">SAL </w:t>
            </w:r>
            <w:proofErr w:type="spellStart"/>
            <w:r w:rsidRPr="0033764F">
              <w:rPr>
                <w:rFonts w:asciiTheme="minorHAnsi" w:hAnsiTheme="minorHAnsi" w:cs="Arial"/>
                <w:sz w:val="18"/>
                <w:szCs w:val="18"/>
              </w:rPr>
              <w:t>COMUN</w:t>
            </w:r>
            <w:proofErr w:type="spellEnd"/>
            <w:r w:rsidRPr="0033764F">
              <w:rPr>
                <w:rFonts w:asciiTheme="minorHAnsi" w:hAnsiTheme="minorHAnsi" w:cs="Arial"/>
                <w:sz w:val="18"/>
                <w:szCs w:val="18"/>
              </w:rPr>
              <w:t xml:space="preserve"> INDUSTRIAL SACO</w:t>
            </w:r>
          </w:p>
        </w:tc>
        <w:tc>
          <w:tcPr>
            <w:tcW w:w="645" w:type="pct"/>
            <w:vAlign w:val="center"/>
          </w:tcPr>
          <w:p w14:paraId="651A8B06" w14:textId="79AF0386" w:rsidR="003158BD" w:rsidRPr="0033764F" w:rsidRDefault="003158BD" w:rsidP="00374864">
            <w:pPr>
              <w:tabs>
                <w:tab w:val="left" w:pos="7888"/>
              </w:tabs>
              <w:jc w:val="center"/>
              <w:rPr>
                <w:rFonts w:asciiTheme="minorHAnsi" w:hAnsiTheme="minorHAnsi" w:cs="Arial"/>
                <w:sz w:val="18"/>
                <w:szCs w:val="18"/>
              </w:rPr>
            </w:pPr>
            <w:r>
              <w:rPr>
                <w:rFonts w:asciiTheme="minorHAnsi" w:hAnsiTheme="minorHAnsi" w:cs="Arial"/>
                <w:sz w:val="18"/>
                <w:szCs w:val="18"/>
              </w:rPr>
              <w:t>144</w:t>
            </w:r>
          </w:p>
        </w:tc>
        <w:tc>
          <w:tcPr>
            <w:tcW w:w="663" w:type="pct"/>
            <w:vAlign w:val="center"/>
          </w:tcPr>
          <w:p w14:paraId="46545B1E" w14:textId="1D65E7AF" w:rsidR="003158BD" w:rsidRPr="0033764F" w:rsidRDefault="003158BD" w:rsidP="00374864">
            <w:pPr>
              <w:tabs>
                <w:tab w:val="left" w:pos="7888"/>
              </w:tabs>
              <w:jc w:val="center"/>
              <w:rPr>
                <w:rFonts w:asciiTheme="minorHAnsi" w:hAnsiTheme="minorHAnsi" w:cs="Arial"/>
                <w:sz w:val="18"/>
                <w:szCs w:val="18"/>
              </w:rPr>
            </w:pPr>
            <w:r>
              <w:rPr>
                <w:rFonts w:asciiTheme="minorHAnsi" w:hAnsiTheme="minorHAnsi" w:cs="Arial"/>
                <w:sz w:val="18"/>
                <w:szCs w:val="18"/>
              </w:rPr>
              <w:t>360</w:t>
            </w:r>
          </w:p>
        </w:tc>
      </w:tr>
      <w:tr w:rsidR="003158BD" w:rsidRPr="0033764F" w14:paraId="31770A2F" w14:textId="77777777" w:rsidTr="00A54018">
        <w:trPr>
          <w:trHeight w:val="112"/>
        </w:trPr>
        <w:tc>
          <w:tcPr>
            <w:tcW w:w="400" w:type="pct"/>
            <w:vMerge/>
            <w:vAlign w:val="center"/>
          </w:tcPr>
          <w:p w14:paraId="3D79B949" w14:textId="77777777" w:rsidR="003158BD" w:rsidRPr="0033764F" w:rsidRDefault="003158BD" w:rsidP="00374864">
            <w:pPr>
              <w:tabs>
                <w:tab w:val="left" w:pos="7888"/>
              </w:tabs>
              <w:jc w:val="center"/>
              <w:rPr>
                <w:rFonts w:asciiTheme="minorHAnsi" w:hAnsiTheme="minorHAnsi" w:cs="Arial"/>
                <w:sz w:val="18"/>
                <w:szCs w:val="18"/>
              </w:rPr>
            </w:pPr>
          </w:p>
        </w:tc>
        <w:tc>
          <w:tcPr>
            <w:tcW w:w="510" w:type="pct"/>
            <w:vAlign w:val="center"/>
          </w:tcPr>
          <w:p w14:paraId="01C5F15A" w14:textId="6186CFED" w:rsidR="003158BD" w:rsidRPr="00766F67" w:rsidRDefault="003158BD" w:rsidP="00374864">
            <w:pPr>
              <w:tabs>
                <w:tab w:val="left" w:pos="7888"/>
              </w:tabs>
              <w:jc w:val="center"/>
              <w:rPr>
                <w:rFonts w:asciiTheme="minorHAnsi" w:hAnsiTheme="minorHAnsi" w:cs="Arial"/>
                <w:sz w:val="18"/>
                <w:szCs w:val="18"/>
              </w:rPr>
            </w:pPr>
            <w:r>
              <w:rPr>
                <w:rFonts w:asciiTheme="minorHAnsi" w:hAnsiTheme="minorHAnsi" w:cs="Arial"/>
                <w:sz w:val="18"/>
                <w:szCs w:val="18"/>
              </w:rPr>
              <w:t>8</w:t>
            </w:r>
          </w:p>
        </w:tc>
        <w:tc>
          <w:tcPr>
            <w:tcW w:w="398" w:type="pct"/>
            <w:vAlign w:val="center"/>
          </w:tcPr>
          <w:p w14:paraId="21C8B648" w14:textId="671AB54B" w:rsidR="003158BD" w:rsidRPr="00766F67" w:rsidRDefault="003158BD" w:rsidP="00374864">
            <w:pPr>
              <w:tabs>
                <w:tab w:val="left" w:pos="7888"/>
              </w:tabs>
              <w:rPr>
                <w:rFonts w:asciiTheme="minorHAnsi" w:hAnsiTheme="minorHAnsi" w:cs="Arial"/>
                <w:sz w:val="18"/>
                <w:szCs w:val="18"/>
              </w:rPr>
            </w:pPr>
            <w:r w:rsidRPr="006F3EB8">
              <w:rPr>
                <w:rFonts w:asciiTheme="minorHAnsi" w:hAnsiTheme="minorHAnsi" w:cs="Arial"/>
                <w:sz w:val="18"/>
                <w:szCs w:val="18"/>
              </w:rPr>
              <w:t>950</w:t>
            </w:r>
          </w:p>
        </w:tc>
        <w:tc>
          <w:tcPr>
            <w:tcW w:w="2384" w:type="pct"/>
            <w:vAlign w:val="center"/>
          </w:tcPr>
          <w:p w14:paraId="2C059E8F" w14:textId="1014AD93" w:rsidR="003158BD" w:rsidRPr="00766F67" w:rsidRDefault="003158BD" w:rsidP="00374864">
            <w:pPr>
              <w:tabs>
                <w:tab w:val="left" w:pos="7888"/>
              </w:tabs>
              <w:rPr>
                <w:rFonts w:asciiTheme="minorHAnsi" w:hAnsiTheme="minorHAnsi" w:cs="Arial"/>
                <w:sz w:val="18"/>
                <w:szCs w:val="18"/>
              </w:rPr>
            </w:pPr>
            <w:r w:rsidRPr="00766F67">
              <w:rPr>
                <w:rFonts w:asciiTheme="minorHAnsi" w:hAnsiTheme="minorHAnsi" w:cs="Arial"/>
                <w:sz w:val="18"/>
                <w:szCs w:val="18"/>
              </w:rPr>
              <w:t xml:space="preserve">EQUIPO PARA </w:t>
            </w:r>
            <w:proofErr w:type="spellStart"/>
            <w:r w:rsidRPr="00766F67">
              <w:rPr>
                <w:rFonts w:asciiTheme="minorHAnsi" w:hAnsiTheme="minorHAnsi" w:cs="Arial"/>
                <w:sz w:val="18"/>
                <w:szCs w:val="18"/>
              </w:rPr>
              <w:t>VENOCLISIS</w:t>
            </w:r>
            <w:proofErr w:type="spellEnd"/>
          </w:p>
        </w:tc>
        <w:tc>
          <w:tcPr>
            <w:tcW w:w="645" w:type="pct"/>
            <w:vAlign w:val="center"/>
          </w:tcPr>
          <w:p w14:paraId="6EA0997B" w14:textId="5FAEAF12" w:rsidR="003158BD" w:rsidRPr="00766F67" w:rsidRDefault="003158BD" w:rsidP="00374864">
            <w:pPr>
              <w:tabs>
                <w:tab w:val="left" w:pos="7888"/>
              </w:tabs>
              <w:jc w:val="center"/>
              <w:rPr>
                <w:rFonts w:asciiTheme="minorHAnsi" w:hAnsiTheme="minorHAnsi" w:cs="Arial"/>
                <w:sz w:val="18"/>
                <w:szCs w:val="18"/>
              </w:rPr>
            </w:pPr>
            <w:r w:rsidRPr="00766F67">
              <w:rPr>
                <w:rFonts w:asciiTheme="minorHAnsi" w:hAnsiTheme="minorHAnsi" w:cs="Arial"/>
                <w:sz w:val="18"/>
                <w:szCs w:val="18"/>
              </w:rPr>
              <w:t>7</w:t>
            </w:r>
            <w:r w:rsidR="00A54018">
              <w:rPr>
                <w:rFonts w:asciiTheme="minorHAnsi" w:hAnsiTheme="minorHAnsi" w:cs="Arial"/>
                <w:sz w:val="18"/>
                <w:szCs w:val="18"/>
              </w:rPr>
              <w:t>,</w:t>
            </w:r>
            <w:r w:rsidRPr="00766F67">
              <w:rPr>
                <w:rFonts w:asciiTheme="minorHAnsi" w:hAnsiTheme="minorHAnsi" w:cs="Arial"/>
                <w:sz w:val="18"/>
                <w:szCs w:val="18"/>
              </w:rPr>
              <w:t>200</w:t>
            </w:r>
          </w:p>
        </w:tc>
        <w:tc>
          <w:tcPr>
            <w:tcW w:w="663" w:type="pct"/>
            <w:vAlign w:val="center"/>
          </w:tcPr>
          <w:p w14:paraId="222CF31B" w14:textId="6EC12629" w:rsidR="003158BD" w:rsidRPr="00766F67" w:rsidRDefault="003158BD" w:rsidP="00374864">
            <w:pPr>
              <w:tabs>
                <w:tab w:val="left" w:pos="7888"/>
              </w:tabs>
              <w:jc w:val="center"/>
              <w:rPr>
                <w:rFonts w:asciiTheme="minorHAnsi" w:hAnsiTheme="minorHAnsi" w:cs="Arial"/>
                <w:sz w:val="18"/>
                <w:szCs w:val="18"/>
              </w:rPr>
            </w:pPr>
            <w:r w:rsidRPr="00766F67">
              <w:rPr>
                <w:rFonts w:asciiTheme="minorHAnsi" w:hAnsiTheme="minorHAnsi" w:cs="Arial"/>
                <w:sz w:val="18"/>
                <w:szCs w:val="18"/>
              </w:rPr>
              <w:t>18,000</w:t>
            </w:r>
          </w:p>
        </w:tc>
      </w:tr>
    </w:tbl>
    <w:p w14:paraId="6760D5CC" w14:textId="77777777" w:rsidR="00A342E3" w:rsidRPr="00A342E3" w:rsidRDefault="00A342E3" w:rsidP="00A342E3">
      <w:pPr>
        <w:jc w:val="both"/>
        <w:rPr>
          <w:rFonts w:asciiTheme="minorHAnsi" w:hAnsiTheme="minorHAnsi" w:cs="Arial"/>
        </w:rPr>
      </w:pPr>
    </w:p>
    <w:p w14:paraId="45F95D2C" w14:textId="77777777" w:rsidR="001D56E6" w:rsidRDefault="001D56E6" w:rsidP="001D56E6">
      <w:pPr>
        <w:jc w:val="both"/>
        <w:rPr>
          <w:rFonts w:asciiTheme="minorHAnsi" w:hAnsiTheme="minorHAnsi" w:cs="Arial"/>
        </w:rPr>
      </w:pPr>
      <w:r w:rsidRPr="00A342E3">
        <w:rPr>
          <w:rFonts w:asciiTheme="minorHAnsi" w:hAnsiTheme="minorHAnsi" w:cs="Arial"/>
        </w:rPr>
        <w:t xml:space="preserve">Todos los consumibles necesarios deberán suministrarse, de acuerdo con la programación mensual elaborada por el Área de Hemodiálisis y bajo la orden de compra correspondiente, cumpliendo con las siguientes premisas: </w:t>
      </w:r>
    </w:p>
    <w:p w14:paraId="0A784A44" w14:textId="77777777" w:rsidR="001D56E6" w:rsidRPr="00A342E3" w:rsidRDefault="001D56E6" w:rsidP="001D56E6">
      <w:pPr>
        <w:ind w:left="705" w:hanging="345"/>
        <w:jc w:val="both"/>
        <w:rPr>
          <w:rFonts w:asciiTheme="minorHAnsi" w:hAnsiTheme="minorHAnsi" w:cs="Arial"/>
        </w:rPr>
      </w:pPr>
      <w:r w:rsidRPr="00A342E3">
        <w:rPr>
          <w:rFonts w:asciiTheme="minorHAnsi" w:hAnsiTheme="minorHAnsi" w:cs="Arial"/>
        </w:rPr>
        <w:t>•</w:t>
      </w:r>
      <w:r w:rsidRPr="00A342E3">
        <w:rPr>
          <w:rFonts w:asciiTheme="minorHAnsi" w:hAnsiTheme="minorHAnsi" w:cs="Arial"/>
        </w:rPr>
        <w:tab/>
        <w:t xml:space="preserve">Se requiere que el transductor del circuito arterial/venoso se contemple en consumible adicional, ya que por razones de mejor terapia al paciente se llegan a cambiar varios al día. </w:t>
      </w:r>
    </w:p>
    <w:p w14:paraId="43C5BEB0" w14:textId="77777777" w:rsidR="001D56E6" w:rsidRPr="00A342E3" w:rsidRDefault="001D56E6" w:rsidP="001D56E6">
      <w:pPr>
        <w:ind w:left="705" w:hanging="345"/>
        <w:jc w:val="both"/>
        <w:rPr>
          <w:rFonts w:asciiTheme="minorHAnsi" w:hAnsiTheme="minorHAnsi" w:cs="Arial"/>
        </w:rPr>
      </w:pPr>
      <w:r w:rsidRPr="00A342E3">
        <w:rPr>
          <w:rFonts w:asciiTheme="minorHAnsi" w:hAnsiTheme="minorHAnsi" w:cs="Arial"/>
        </w:rPr>
        <w:lastRenderedPageBreak/>
        <w:t>•</w:t>
      </w:r>
      <w:r w:rsidRPr="00A342E3">
        <w:rPr>
          <w:rFonts w:asciiTheme="minorHAnsi" w:hAnsiTheme="minorHAnsi" w:cs="Arial"/>
        </w:rPr>
        <w:tab/>
        <w:t xml:space="preserve">El almacenaje de todos los consumibles será de acuerdo a la capacidad física del área destinada para ello de la unidad de hemodiálisis, por lo que la cantidad y el manejo de los mismos será responsabilidad del proveedor. </w:t>
      </w:r>
    </w:p>
    <w:p w14:paraId="14313152" w14:textId="77777777" w:rsidR="001D56E6" w:rsidRPr="00A342E3" w:rsidRDefault="001D56E6" w:rsidP="001D56E6">
      <w:pPr>
        <w:ind w:left="705" w:hanging="345"/>
        <w:jc w:val="both"/>
        <w:rPr>
          <w:rFonts w:asciiTheme="minorHAnsi" w:hAnsiTheme="minorHAnsi" w:cs="Arial"/>
        </w:rPr>
      </w:pPr>
      <w:r w:rsidRPr="00A342E3">
        <w:rPr>
          <w:rFonts w:asciiTheme="minorHAnsi" w:hAnsiTheme="minorHAnsi" w:cs="Arial"/>
        </w:rPr>
        <w:t>•</w:t>
      </w:r>
      <w:r w:rsidRPr="00A342E3">
        <w:rPr>
          <w:rFonts w:asciiTheme="minorHAnsi" w:hAnsiTheme="minorHAnsi" w:cs="Arial"/>
        </w:rPr>
        <w:tab/>
      </w:r>
      <w:r w:rsidRPr="007C1CBB">
        <w:rPr>
          <w:rFonts w:asciiTheme="minorHAnsi" w:hAnsiTheme="minorHAnsi" w:cs="Arial"/>
        </w:rPr>
        <w:t>El desempeño de los consumibles a suministrar, con las máquinas de hemodiálisis a instalar para la terapia de hemodiálisis, deberán ser estrictamente compatibles entre sí y corresponderán a los niveles necesarios para obtener resultados precisos y exactos.</w:t>
      </w:r>
    </w:p>
    <w:p w14:paraId="3E3DBFED" w14:textId="77777777" w:rsidR="001D56E6" w:rsidRPr="00A342E3" w:rsidRDefault="001D56E6" w:rsidP="001D56E6">
      <w:pPr>
        <w:pStyle w:val="Prrafodelista"/>
        <w:rPr>
          <w:rFonts w:asciiTheme="minorHAnsi" w:hAnsiTheme="minorHAnsi" w:cs="Arial"/>
          <w:b/>
        </w:rPr>
      </w:pPr>
    </w:p>
    <w:p w14:paraId="61F8B638" w14:textId="77777777" w:rsidR="001D56E6" w:rsidRPr="00A342E3" w:rsidRDefault="001D56E6" w:rsidP="001D56E6">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EQUIPAMIENTO OTORGADO EN </w:t>
      </w:r>
      <w:r>
        <w:rPr>
          <w:rFonts w:asciiTheme="minorHAnsi" w:hAnsiTheme="minorHAnsi" w:cs="Arial"/>
          <w:b/>
        </w:rPr>
        <w:t>PRÉSTAMO</w:t>
      </w:r>
      <w:r w:rsidRPr="00A342E3">
        <w:rPr>
          <w:rFonts w:asciiTheme="minorHAnsi" w:hAnsiTheme="minorHAnsi" w:cs="Arial"/>
          <w:b/>
        </w:rPr>
        <w:t xml:space="preserve">. </w:t>
      </w:r>
    </w:p>
    <w:p w14:paraId="1D737B5B" w14:textId="2B1DB04B" w:rsidR="001D56E6" w:rsidRDefault="001D56E6" w:rsidP="001D56E6">
      <w:pPr>
        <w:jc w:val="both"/>
        <w:rPr>
          <w:rFonts w:asciiTheme="minorHAnsi" w:hAnsiTheme="minorHAnsi" w:cs="Arial"/>
        </w:rPr>
      </w:pPr>
      <w:r w:rsidRPr="00A342E3">
        <w:rPr>
          <w:rFonts w:asciiTheme="minorHAnsi" w:hAnsiTheme="minorHAnsi" w:cs="Arial"/>
        </w:rPr>
        <w:t>El licitante ganador deberá proporcionar los bienes de acuerdo con lo establecido en este mismo anexo, se encargará de la entrega e instalación de los equipos, dichos deberán ser de última tecnología, que no se encuentren en vías de ser descontinuados y estén al 100 % de sus funciones de forma comprobabl</w:t>
      </w:r>
      <w:r>
        <w:rPr>
          <w:rFonts w:asciiTheme="minorHAnsi" w:hAnsiTheme="minorHAnsi" w:cs="Arial"/>
        </w:rPr>
        <w:t>e, nuevos o usados, no mayor a 3</w:t>
      </w:r>
      <w:r w:rsidRPr="00A342E3">
        <w:rPr>
          <w:rFonts w:asciiTheme="minorHAnsi" w:hAnsiTheme="minorHAnsi" w:cs="Arial"/>
        </w:rPr>
        <w:t xml:space="preserve"> años de antigüedad de fabricación</w:t>
      </w:r>
      <w:r>
        <w:rPr>
          <w:rFonts w:asciiTheme="minorHAnsi" w:hAnsiTheme="minorHAnsi" w:cs="Arial"/>
        </w:rPr>
        <w:t xml:space="preserve"> comprobable con documentación del fabricante</w:t>
      </w:r>
      <w:r w:rsidRPr="00A342E3">
        <w:rPr>
          <w:rFonts w:asciiTheme="minorHAnsi" w:hAnsiTheme="minorHAnsi" w:cs="Arial"/>
        </w:rPr>
        <w:t xml:space="preserve">, con la cantidades y descripción que se enlistan a continuación y  que cumplan con los requisitos de funcionalidad y los especificados en el cuadro que forma parte del presente anexo como “CARACTERÍSTICAS TÉCNICAS DE LOS EQUIPOS”, asegurando tiempos de respuesta y calidad, libres de defectos de diseño y materiales. </w:t>
      </w:r>
    </w:p>
    <w:p w14:paraId="725012F2" w14:textId="77777777" w:rsidR="001D56E6" w:rsidRPr="00A342E3" w:rsidRDefault="001D56E6" w:rsidP="001D56E6">
      <w:pPr>
        <w:jc w:val="both"/>
        <w:rPr>
          <w:rFonts w:asciiTheme="minorHAnsi" w:hAnsiTheme="minorHAnsi" w:cs="Arial"/>
        </w:rPr>
      </w:pPr>
    </w:p>
    <w:tbl>
      <w:tblPr>
        <w:tblStyle w:val="Tablaconcuadrcula"/>
        <w:tblW w:w="0" w:type="auto"/>
        <w:tblLook w:val="04A0" w:firstRow="1" w:lastRow="0" w:firstColumn="1" w:lastColumn="0" w:noHBand="0" w:noVBand="1"/>
      </w:tblPr>
      <w:tblGrid>
        <w:gridCol w:w="955"/>
        <w:gridCol w:w="1013"/>
        <w:gridCol w:w="4074"/>
        <w:gridCol w:w="1282"/>
        <w:gridCol w:w="2022"/>
      </w:tblGrid>
      <w:tr w:rsidR="001D56E6" w:rsidRPr="0033764F" w14:paraId="7C7315A3" w14:textId="77777777" w:rsidTr="004F676C">
        <w:tc>
          <w:tcPr>
            <w:tcW w:w="0" w:type="auto"/>
          </w:tcPr>
          <w:p w14:paraId="04F3B34C" w14:textId="77777777" w:rsidR="001D56E6" w:rsidRPr="0033764F" w:rsidRDefault="001D56E6" w:rsidP="004F676C">
            <w:pPr>
              <w:jc w:val="both"/>
              <w:rPr>
                <w:rFonts w:asciiTheme="minorHAnsi" w:hAnsiTheme="minorHAnsi" w:cs="Arial"/>
                <w:b/>
                <w:bCs/>
                <w:sz w:val="18"/>
                <w:szCs w:val="18"/>
                <w:lang w:eastAsia="es-MX"/>
              </w:rPr>
            </w:pPr>
            <w:r w:rsidRPr="0033764F">
              <w:rPr>
                <w:rFonts w:asciiTheme="minorHAnsi" w:hAnsiTheme="minorHAnsi" w:cs="Arial"/>
                <w:b/>
                <w:bCs/>
                <w:sz w:val="18"/>
                <w:szCs w:val="18"/>
                <w:lang w:eastAsia="es-MX"/>
              </w:rPr>
              <w:t>RENGLÓN</w:t>
            </w:r>
          </w:p>
        </w:tc>
        <w:tc>
          <w:tcPr>
            <w:tcW w:w="0" w:type="auto"/>
            <w:vAlign w:val="center"/>
          </w:tcPr>
          <w:p w14:paraId="143214F2" w14:textId="77777777" w:rsidR="001D56E6" w:rsidRPr="0033764F" w:rsidRDefault="001D56E6" w:rsidP="004F676C">
            <w:pPr>
              <w:jc w:val="both"/>
              <w:rPr>
                <w:rFonts w:asciiTheme="minorHAnsi" w:hAnsiTheme="minorHAnsi" w:cs="Arial"/>
                <w:sz w:val="18"/>
                <w:szCs w:val="18"/>
              </w:rPr>
            </w:pPr>
            <w:r w:rsidRPr="0033764F">
              <w:rPr>
                <w:rFonts w:asciiTheme="minorHAnsi" w:hAnsiTheme="minorHAnsi" w:cs="Arial"/>
                <w:b/>
                <w:bCs/>
                <w:sz w:val="18"/>
                <w:szCs w:val="18"/>
                <w:lang w:eastAsia="es-MX"/>
              </w:rPr>
              <w:t>CANTIDAD</w:t>
            </w:r>
          </w:p>
        </w:tc>
        <w:tc>
          <w:tcPr>
            <w:tcW w:w="0" w:type="auto"/>
            <w:vAlign w:val="center"/>
          </w:tcPr>
          <w:p w14:paraId="605A5371" w14:textId="77777777" w:rsidR="001D56E6" w:rsidRPr="0033764F" w:rsidRDefault="001D56E6" w:rsidP="004F676C">
            <w:pPr>
              <w:jc w:val="both"/>
              <w:rPr>
                <w:rFonts w:asciiTheme="minorHAnsi" w:hAnsiTheme="minorHAnsi" w:cs="Arial"/>
                <w:sz w:val="18"/>
                <w:szCs w:val="18"/>
              </w:rPr>
            </w:pPr>
            <w:r w:rsidRPr="0033764F">
              <w:rPr>
                <w:rFonts w:asciiTheme="minorHAnsi" w:hAnsiTheme="minorHAnsi" w:cs="Arial"/>
                <w:b/>
                <w:bCs/>
                <w:sz w:val="18"/>
                <w:szCs w:val="18"/>
                <w:lang w:eastAsia="es-MX"/>
              </w:rPr>
              <w:t>EQUIPO</w:t>
            </w:r>
          </w:p>
        </w:tc>
        <w:tc>
          <w:tcPr>
            <w:tcW w:w="0" w:type="auto"/>
            <w:vAlign w:val="center"/>
          </w:tcPr>
          <w:p w14:paraId="043FF37E" w14:textId="77777777" w:rsidR="001D56E6" w:rsidRPr="0033764F" w:rsidRDefault="001D56E6" w:rsidP="004F676C">
            <w:pPr>
              <w:jc w:val="both"/>
              <w:rPr>
                <w:rFonts w:asciiTheme="minorHAnsi" w:hAnsiTheme="minorHAnsi" w:cs="Arial"/>
                <w:sz w:val="18"/>
                <w:szCs w:val="18"/>
              </w:rPr>
            </w:pPr>
            <w:r w:rsidRPr="0033764F">
              <w:rPr>
                <w:rFonts w:asciiTheme="minorHAnsi" w:hAnsiTheme="minorHAnsi" w:cs="Arial"/>
                <w:b/>
                <w:bCs/>
                <w:sz w:val="18"/>
                <w:szCs w:val="18"/>
                <w:lang w:eastAsia="es-MX"/>
              </w:rPr>
              <w:t>ÁREA</w:t>
            </w:r>
          </w:p>
        </w:tc>
        <w:tc>
          <w:tcPr>
            <w:tcW w:w="0" w:type="auto"/>
            <w:vAlign w:val="center"/>
          </w:tcPr>
          <w:p w14:paraId="246CC94B" w14:textId="77777777" w:rsidR="001D56E6" w:rsidRPr="0033764F" w:rsidRDefault="001D56E6" w:rsidP="004F676C">
            <w:pPr>
              <w:jc w:val="both"/>
              <w:rPr>
                <w:rFonts w:asciiTheme="minorHAnsi" w:hAnsiTheme="minorHAnsi" w:cs="Arial"/>
                <w:sz w:val="18"/>
                <w:szCs w:val="18"/>
              </w:rPr>
            </w:pPr>
            <w:r w:rsidRPr="0033764F">
              <w:rPr>
                <w:rFonts w:asciiTheme="minorHAnsi" w:hAnsiTheme="minorHAnsi" w:cs="Arial"/>
                <w:b/>
                <w:bCs/>
                <w:sz w:val="18"/>
                <w:szCs w:val="18"/>
                <w:lang w:eastAsia="es-MX"/>
              </w:rPr>
              <w:t>DELEGACIÓN</w:t>
            </w:r>
          </w:p>
        </w:tc>
      </w:tr>
      <w:tr w:rsidR="001D56E6" w:rsidRPr="0033764F" w14:paraId="2058191D" w14:textId="77777777" w:rsidTr="004F676C">
        <w:tc>
          <w:tcPr>
            <w:tcW w:w="0" w:type="auto"/>
            <w:vMerge w:val="restart"/>
            <w:vAlign w:val="center"/>
          </w:tcPr>
          <w:p w14:paraId="661214C9"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w:t>
            </w:r>
          </w:p>
        </w:tc>
        <w:tc>
          <w:tcPr>
            <w:tcW w:w="0" w:type="auto"/>
            <w:vAlign w:val="center"/>
          </w:tcPr>
          <w:p w14:paraId="5EB4458C"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13</w:t>
            </w:r>
          </w:p>
        </w:tc>
        <w:tc>
          <w:tcPr>
            <w:tcW w:w="0" w:type="auto"/>
            <w:vMerge w:val="restart"/>
            <w:vAlign w:val="center"/>
          </w:tcPr>
          <w:p w14:paraId="44DD0698"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 xml:space="preserve">MAQUINAS DE </w:t>
            </w:r>
            <w:proofErr w:type="spellStart"/>
            <w:r w:rsidRPr="0033764F">
              <w:rPr>
                <w:rFonts w:asciiTheme="minorHAnsi" w:hAnsiTheme="minorHAnsi" w:cs="Arial"/>
                <w:bCs/>
                <w:sz w:val="18"/>
                <w:szCs w:val="18"/>
                <w:lang w:eastAsia="es-MX"/>
              </w:rPr>
              <w:t>HEMODIALISIS</w:t>
            </w:r>
            <w:proofErr w:type="spellEnd"/>
          </w:p>
        </w:tc>
        <w:tc>
          <w:tcPr>
            <w:tcW w:w="0" w:type="auto"/>
            <w:vMerge w:val="restart"/>
            <w:vAlign w:val="center"/>
          </w:tcPr>
          <w:p w14:paraId="6E52BCEC"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7726A36A"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CHIHUAHUA</w:t>
            </w:r>
          </w:p>
        </w:tc>
      </w:tr>
      <w:tr w:rsidR="001D56E6" w:rsidRPr="0033764F" w14:paraId="43384D18" w14:textId="77777777" w:rsidTr="004F676C">
        <w:tc>
          <w:tcPr>
            <w:tcW w:w="0" w:type="auto"/>
            <w:vMerge/>
            <w:vAlign w:val="center"/>
          </w:tcPr>
          <w:p w14:paraId="6EC82DE5" w14:textId="77777777" w:rsidR="001D56E6" w:rsidRPr="0033764F" w:rsidRDefault="001D56E6" w:rsidP="004F676C">
            <w:pPr>
              <w:jc w:val="center"/>
              <w:rPr>
                <w:rFonts w:asciiTheme="minorHAnsi" w:hAnsiTheme="minorHAnsi" w:cs="Arial"/>
                <w:bCs/>
                <w:sz w:val="18"/>
                <w:szCs w:val="18"/>
                <w:lang w:eastAsia="es-MX"/>
              </w:rPr>
            </w:pPr>
          </w:p>
        </w:tc>
        <w:tc>
          <w:tcPr>
            <w:tcW w:w="0" w:type="auto"/>
            <w:vAlign w:val="center"/>
          </w:tcPr>
          <w:p w14:paraId="1095AB85"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Merge/>
            <w:vAlign w:val="center"/>
          </w:tcPr>
          <w:p w14:paraId="58E1D492" w14:textId="77777777" w:rsidR="001D56E6" w:rsidRPr="0033764F" w:rsidRDefault="001D56E6" w:rsidP="004F676C">
            <w:pPr>
              <w:rPr>
                <w:rFonts w:asciiTheme="minorHAnsi" w:hAnsiTheme="minorHAnsi" w:cs="Arial"/>
                <w:bCs/>
                <w:sz w:val="18"/>
                <w:szCs w:val="18"/>
                <w:lang w:eastAsia="es-MX"/>
              </w:rPr>
            </w:pPr>
          </w:p>
        </w:tc>
        <w:tc>
          <w:tcPr>
            <w:tcW w:w="0" w:type="auto"/>
            <w:vMerge/>
            <w:vAlign w:val="center"/>
          </w:tcPr>
          <w:p w14:paraId="6AA4DB46" w14:textId="77777777" w:rsidR="001D56E6" w:rsidRPr="0033764F" w:rsidRDefault="001D56E6" w:rsidP="004F676C">
            <w:pPr>
              <w:rPr>
                <w:rFonts w:asciiTheme="minorHAnsi" w:hAnsiTheme="minorHAnsi" w:cs="Arial"/>
                <w:bCs/>
                <w:sz w:val="18"/>
                <w:szCs w:val="18"/>
                <w:lang w:eastAsia="es-MX"/>
              </w:rPr>
            </w:pPr>
          </w:p>
        </w:tc>
        <w:tc>
          <w:tcPr>
            <w:tcW w:w="0" w:type="auto"/>
            <w:vAlign w:val="center"/>
          </w:tcPr>
          <w:p w14:paraId="517CFE65"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JUÁREZ</w:t>
            </w:r>
          </w:p>
        </w:tc>
      </w:tr>
      <w:tr w:rsidR="001D56E6" w:rsidRPr="0033764F" w14:paraId="2D75DD4F" w14:textId="77777777" w:rsidTr="004F676C">
        <w:tc>
          <w:tcPr>
            <w:tcW w:w="0" w:type="auto"/>
            <w:vMerge/>
            <w:vAlign w:val="center"/>
          </w:tcPr>
          <w:p w14:paraId="61F27AD7" w14:textId="77777777" w:rsidR="001D56E6" w:rsidRPr="0033764F" w:rsidRDefault="001D56E6" w:rsidP="004F676C">
            <w:pPr>
              <w:jc w:val="center"/>
              <w:rPr>
                <w:rFonts w:asciiTheme="minorHAnsi" w:hAnsiTheme="minorHAnsi" w:cs="Arial"/>
                <w:bCs/>
                <w:sz w:val="18"/>
                <w:szCs w:val="18"/>
                <w:lang w:eastAsia="es-MX"/>
              </w:rPr>
            </w:pPr>
          </w:p>
        </w:tc>
        <w:tc>
          <w:tcPr>
            <w:tcW w:w="0" w:type="auto"/>
            <w:vAlign w:val="center"/>
          </w:tcPr>
          <w:p w14:paraId="2E5F843D"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2</w:t>
            </w:r>
          </w:p>
        </w:tc>
        <w:tc>
          <w:tcPr>
            <w:tcW w:w="0" w:type="auto"/>
            <w:vMerge/>
            <w:vAlign w:val="center"/>
          </w:tcPr>
          <w:p w14:paraId="2160F4D9" w14:textId="77777777" w:rsidR="001D56E6" w:rsidRPr="0033764F" w:rsidRDefault="001D56E6" w:rsidP="004F676C">
            <w:pPr>
              <w:rPr>
                <w:rFonts w:asciiTheme="minorHAnsi" w:hAnsiTheme="minorHAnsi" w:cs="Arial"/>
                <w:bCs/>
                <w:sz w:val="18"/>
                <w:szCs w:val="18"/>
                <w:lang w:eastAsia="es-MX"/>
              </w:rPr>
            </w:pPr>
          </w:p>
        </w:tc>
        <w:tc>
          <w:tcPr>
            <w:tcW w:w="0" w:type="auto"/>
            <w:vMerge/>
            <w:vAlign w:val="center"/>
          </w:tcPr>
          <w:p w14:paraId="1F9DF6C2" w14:textId="77777777" w:rsidR="001D56E6" w:rsidRPr="0033764F" w:rsidRDefault="001D56E6" w:rsidP="004F676C">
            <w:pPr>
              <w:rPr>
                <w:rFonts w:asciiTheme="minorHAnsi" w:hAnsiTheme="minorHAnsi" w:cs="Arial"/>
                <w:bCs/>
                <w:sz w:val="18"/>
                <w:szCs w:val="18"/>
                <w:lang w:eastAsia="es-MX"/>
              </w:rPr>
            </w:pPr>
          </w:p>
        </w:tc>
        <w:tc>
          <w:tcPr>
            <w:tcW w:w="0" w:type="auto"/>
            <w:vAlign w:val="center"/>
          </w:tcPr>
          <w:p w14:paraId="0A1046B9"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DELICIAS</w:t>
            </w:r>
          </w:p>
        </w:tc>
      </w:tr>
      <w:tr w:rsidR="001D56E6" w:rsidRPr="0033764F" w14:paraId="42C4D8BE" w14:textId="77777777" w:rsidTr="004F676C">
        <w:tc>
          <w:tcPr>
            <w:tcW w:w="0" w:type="auto"/>
            <w:vAlign w:val="center"/>
          </w:tcPr>
          <w:p w14:paraId="1DB7D8B9"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2</w:t>
            </w:r>
          </w:p>
        </w:tc>
        <w:tc>
          <w:tcPr>
            <w:tcW w:w="0" w:type="auto"/>
            <w:vAlign w:val="center"/>
          </w:tcPr>
          <w:p w14:paraId="3101ED73"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Align w:val="center"/>
          </w:tcPr>
          <w:p w14:paraId="31FF301E"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PLANTA DE TRATAMIENTO DE AGUA PARA CUATRO O MÁS MAQUINAS</w:t>
            </w:r>
          </w:p>
        </w:tc>
        <w:tc>
          <w:tcPr>
            <w:tcW w:w="0" w:type="auto"/>
            <w:vAlign w:val="center"/>
          </w:tcPr>
          <w:p w14:paraId="25E5B27C"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77FD12BD"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theme="minorHAnsi"/>
                <w:sz w:val="18"/>
                <w:szCs w:val="18"/>
              </w:rPr>
              <w:t>UNO PARA CADA DELEGACIÓN</w:t>
            </w:r>
          </w:p>
        </w:tc>
      </w:tr>
      <w:tr w:rsidR="001D56E6" w:rsidRPr="0033764F" w14:paraId="114E59A2" w14:textId="77777777" w:rsidTr="004F676C">
        <w:tc>
          <w:tcPr>
            <w:tcW w:w="0" w:type="auto"/>
            <w:vMerge w:val="restart"/>
            <w:vAlign w:val="center"/>
          </w:tcPr>
          <w:p w14:paraId="14BBC313"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Align w:val="center"/>
          </w:tcPr>
          <w:p w14:paraId="02375F69"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14</w:t>
            </w:r>
          </w:p>
        </w:tc>
        <w:tc>
          <w:tcPr>
            <w:tcW w:w="0" w:type="auto"/>
            <w:vMerge w:val="restart"/>
            <w:vAlign w:val="center"/>
          </w:tcPr>
          <w:p w14:paraId="2153F8C4" w14:textId="77777777" w:rsidR="001D56E6" w:rsidRPr="0033764F" w:rsidRDefault="001D56E6" w:rsidP="004F676C">
            <w:pPr>
              <w:rPr>
                <w:rFonts w:asciiTheme="minorHAnsi" w:hAnsiTheme="minorHAnsi" w:cs="Arial"/>
                <w:bCs/>
                <w:sz w:val="18"/>
                <w:szCs w:val="18"/>
                <w:lang w:eastAsia="es-MX"/>
              </w:rPr>
            </w:pPr>
            <w:r w:rsidRPr="00A338EC">
              <w:rPr>
                <w:rFonts w:asciiTheme="minorHAnsi" w:hAnsiTheme="minorHAnsi" w:cs="Arial"/>
                <w:bCs/>
                <w:sz w:val="18"/>
                <w:szCs w:val="18"/>
                <w:lang w:eastAsia="es-MX"/>
              </w:rPr>
              <w:t xml:space="preserve">SILLÓN CLÍNICO TIPO </w:t>
            </w:r>
            <w:proofErr w:type="spellStart"/>
            <w:r w:rsidRPr="00A338EC">
              <w:rPr>
                <w:rFonts w:asciiTheme="minorHAnsi" w:hAnsiTheme="minorHAnsi" w:cs="Arial"/>
                <w:bCs/>
                <w:sz w:val="18"/>
                <w:szCs w:val="18"/>
                <w:lang w:eastAsia="es-MX"/>
              </w:rPr>
              <w:t>REPOSET</w:t>
            </w:r>
            <w:proofErr w:type="spellEnd"/>
            <w:r w:rsidRPr="00A338EC">
              <w:rPr>
                <w:rFonts w:asciiTheme="minorHAnsi" w:hAnsiTheme="minorHAnsi" w:cs="Arial"/>
                <w:bCs/>
                <w:sz w:val="18"/>
                <w:szCs w:val="18"/>
                <w:lang w:eastAsia="es-MX"/>
              </w:rPr>
              <w:t xml:space="preserve"> CON DIFERENTES POSICIONES AJUSTABLE</w:t>
            </w:r>
          </w:p>
        </w:tc>
        <w:tc>
          <w:tcPr>
            <w:tcW w:w="0" w:type="auto"/>
            <w:vMerge w:val="restart"/>
            <w:vAlign w:val="center"/>
          </w:tcPr>
          <w:p w14:paraId="2D7B44D5"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6D0C70C0"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CHIHUAHUA</w:t>
            </w:r>
          </w:p>
        </w:tc>
      </w:tr>
      <w:tr w:rsidR="001D56E6" w:rsidRPr="0033764F" w14:paraId="5FD95598" w14:textId="77777777" w:rsidTr="004F676C">
        <w:trPr>
          <w:trHeight w:val="70"/>
        </w:trPr>
        <w:tc>
          <w:tcPr>
            <w:tcW w:w="0" w:type="auto"/>
            <w:vMerge/>
            <w:vAlign w:val="center"/>
          </w:tcPr>
          <w:p w14:paraId="05D15447" w14:textId="77777777" w:rsidR="001D56E6" w:rsidRPr="0033764F" w:rsidRDefault="001D56E6" w:rsidP="004F676C">
            <w:pPr>
              <w:jc w:val="center"/>
              <w:rPr>
                <w:rFonts w:asciiTheme="minorHAnsi" w:hAnsiTheme="minorHAnsi" w:cs="Arial"/>
                <w:bCs/>
                <w:sz w:val="18"/>
                <w:szCs w:val="18"/>
                <w:lang w:eastAsia="es-MX"/>
              </w:rPr>
            </w:pPr>
          </w:p>
        </w:tc>
        <w:tc>
          <w:tcPr>
            <w:tcW w:w="0" w:type="auto"/>
            <w:vAlign w:val="center"/>
          </w:tcPr>
          <w:p w14:paraId="4A9AD2A7"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4</w:t>
            </w:r>
          </w:p>
        </w:tc>
        <w:tc>
          <w:tcPr>
            <w:tcW w:w="0" w:type="auto"/>
            <w:vMerge/>
            <w:vAlign w:val="center"/>
          </w:tcPr>
          <w:p w14:paraId="3090269D" w14:textId="77777777" w:rsidR="001D56E6" w:rsidRPr="0033764F" w:rsidRDefault="001D56E6" w:rsidP="004F676C">
            <w:pPr>
              <w:rPr>
                <w:rFonts w:asciiTheme="minorHAnsi" w:hAnsiTheme="minorHAnsi" w:cs="Arial"/>
                <w:bCs/>
                <w:sz w:val="18"/>
                <w:szCs w:val="18"/>
                <w:lang w:eastAsia="es-MX"/>
              </w:rPr>
            </w:pPr>
          </w:p>
        </w:tc>
        <w:tc>
          <w:tcPr>
            <w:tcW w:w="0" w:type="auto"/>
            <w:vMerge/>
            <w:vAlign w:val="center"/>
          </w:tcPr>
          <w:p w14:paraId="252615A0" w14:textId="77777777" w:rsidR="001D56E6" w:rsidRPr="0033764F" w:rsidRDefault="001D56E6" w:rsidP="004F676C">
            <w:pPr>
              <w:rPr>
                <w:rFonts w:asciiTheme="minorHAnsi" w:hAnsiTheme="minorHAnsi" w:cs="Arial"/>
                <w:bCs/>
                <w:sz w:val="18"/>
                <w:szCs w:val="18"/>
                <w:lang w:eastAsia="es-MX"/>
              </w:rPr>
            </w:pPr>
          </w:p>
        </w:tc>
        <w:tc>
          <w:tcPr>
            <w:tcW w:w="0" w:type="auto"/>
            <w:vAlign w:val="center"/>
          </w:tcPr>
          <w:p w14:paraId="411864A1"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JUÁREZ</w:t>
            </w:r>
          </w:p>
        </w:tc>
      </w:tr>
      <w:tr w:rsidR="001D56E6" w:rsidRPr="0033764F" w14:paraId="5C30BD6E" w14:textId="77777777" w:rsidTr="004F676C">
        <w:tc>
          <w:tcPr>
            <w:tcW w:w="0" w:type="auto"/>
            <w:vMerge/>
            <w:vAlign w:val="center"/>
          </w:tcPr>
          <w:p w14:paraId="2FB591A5" w14:textId="77777777" w:rsidR="001D56E6" w:rsidRPr="0033764F" w:rsidRDefault="001D56E6" w:rsidP="004F676C">
            <w:pPr>
              <w:jc w:val="center"/>
              <w:rPr>
                <w:rFonts w:asciiTheme="minorHAnsi" w:hAnsiTheme="minorHAnsi" w:cs="Arial"/>
                <w:bCs/>
                <w:sz w:val="18"/>
                <w:szCs w:val="18"/>
                <w:lang w:eastAsia="es-MX"/>
              </w:rPr>
            </w:pPr>
          </w:p>
        </w:tc>
        <w:tc>
          <w:tcPr>
            <w:tcW w:w="0" w:type="auto"/>
            <w:vAlign w:val="center"/>
          </w:tcPr>
          <w:p w14:paraId="63A13038"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Merge/>
            <w:vAlign w:val="center"/>
          </w:tcPr>
          <w:p w14:paraId="39C3C6E9" w14:textId="77777777" w:rsidR="001D56E6" w:rsidRPr="0033764F" w:rsidRDefault="001D56E6" w:rsidP="004F676C">
            <w:pPr>
              <w:rPr>
                <w:rFonts w:asciiTheme="minorHAnsi" w:hAnsiTheme="minorHAnsi" w:cs="Arial"/>
                <w:bCs/>
                <w:sz w:val="18"/>
                <w:szCs w:val="18"/>
                <w:lang w:eastAsia="es-MX"/>
              </w:rPr>
            </w:pPr>
          </w:p>
        </w:tc>
        <w:tc>
          <w:tcPr>
            <w:tcW w:w="0" w:type="auto"/>
            <w:vMerge/>
            <w:vAlign w:val="center"/>
          </w:tcPr>
          <w:p w14:paraId="26B2A812" w14:textId="77777777" w:rsidR="001D56E6" w:rsidRPr="0033764F" w:rsidRDefault="001D56E6" w:rsidP="004F676C">
            <w:pPr>
              <w:rPr>
                <w:rFonts w:asciiTheme="minorHAnsi" w:hAnsiTheme="minorHAnsi" w:cs="Arial"/>
                <w:bCs/>
                <w:sz w:val="18"/>
                <w:szCs w:val="18"/>
                <w:lang w:eastAsia="es-MX"/>
              </w:rPr>
            </w:pPr>
          </w:p>
        </w:tc>
        <w:tc>
          <w:tcPr>
            <w:tcW w:w="0" w:type="auto"/>
            <w:vAlign w:val="center"/>
          </w:tcPr>
          <w:p w14:paraId="2EE682B2"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DELICIAS</w:t>
            </w:r>
          </w:p>
        </w:tc>
      </w:tr>
      <w:tr w:rsidR="001D56E6" w:rsidRPr="0033764F" w14:paraId="61B0DE82" w14:textId="77777777" w:rsidTr="004F676C">
        <w:trPr>
          <w:trHeight w:val="325"/>
        </w:trPr>
        <w:tc>
          <w:tcPr>
            <w:tcW w:w="0" w:type="auto"/>
            <w:vMerge w:val="restart"/>
            <w:vAlign w:val="center"/>
          </w:tcPr>
          <w:p w14:paraId="54E00BD6"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4</w:t>
            </w:r>
          </w:p>
        </w:tc>
        <w:tc>
          <w:tcPr>
            <w:tcW w:w="0" w:type="auto"/>
            <w:vMerge w:val="restart"/>
            <w:vAlign w:val="center"/>
          </w:tcPr>
          <w:p w14:paraId="3232F9A5"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Merge w:val="restart"/>
            <w:vAlign w:val="center"/>
          </w:tcPr>
          <w:p w14:paraId="689FEDCE"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BASCULA ELECTRÓNICA PARA PESAR PACIENTES EN SILLA DE RUEDAS</w:t>
            </w:r>
          </w:p>
        </w:tc>
        <w:tc>
          <w:tcPr>
            <w:tcW w:w="0" w:type="auto"/>
            <w:vMerge w:val="restart"/>
            <w:vAlign w:val="center"/>
          </w:tcPr>
          <w:p w14:paraId="5A72E0E2"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042A3145" w14:textId="77777777" w:rsidR="001D56E6" w:rsidRPr="0033764F" w:rsidRDefault="001D56E6" w:rsidP="004F676C">
            <w:pPr>
              <w:rPr>
                <w:rFonts w:asciiTheme="minorHAnsi" w:hAnsiTheme="minorHAnsi" w:cs="Arial"/>
                <w:bCs/>
                <w:sz w:val="18"/>
                <w:szCs w:val="18"/>
                <w:lang w:eastAsia="es-MX"/>
              </w:rPr>
            </w:pPr>
            <w:r>
              <w:rPr>
                <w:rFonts w:asciiTheme="minorHAnsi" w:hAnsiTheme="minorHAnsi" w:cs="Arial"/>
                <w:bCs/>
                <w:sz w:val="18"/>
                <w:szCs w:val="18"/>
                <w:lang w:eastAsia="es-MX"/>
              </w:rPr>
              <w:t>CHIHUAHUA</w:t>
            </w:r>
          </w:p>
        </w:tc>
      </w:tr>
      <w:tr w:rsidR="001D56E6" w:rsidRPr="0033764F" w14:paraId="5AF9D32F" w14:textId="77777777" w:rsidTr="004F676C">
        <w:trPr>
          <w:trHeight w:val="325"/>
        </w:trPr>
        <w:tc>
          <w:tcPr>
            <w:tcW w:w="0" w:type="auto"/>
            <w:vMerge/>
            <w:vAlign w:val="center"/>
          </w:tcPr>
          <w:p w14:paraId="59551524" w14:textId="77777777" w:rsidR="001D56E6" w:rsidRPr="0033764F" w:rsidRDefault="001D56E6" w:rsidP="004F676C">
            <w:pPr>
              <w:jc w:val="center"/>
              <w:rPr>
                <w:rFonts w:asciiTheme="minorHAnsi" w:hAnsiTheme="minorHAnsi" w:cs="Arial"/>
                <w:bCs/>
                <w:sz w:val="18"/>
                <w:szCs w:val="18"/>
                <w:lang w:eastAsia="es-MX"/>
              </w:rPr>
            </w:pPr>
          </w:p>
        </w:tc>
        <w:tc>
          <w:tcPr>
            <w:tcW w:w="0" w:type="auto"/>
            <w:vMerge/>
            <w:vAlign w:val="center"/>
          </w:tcPr>
          <w:p w14:paraId="3018DFD8" w14:textId="77777777" w:rsidR="001D56E6" w:rsidRPr="0033764F" w:rsidRDefault="001D56E6" w:rsidP="004F676C">
            <w:pPr>
              <w:jc w:val="center"/>
              <w:rPr>
                <w:rFonts w:asciiTheme="minorHAnsi" w:hAnsiTheme="minorHAnsi" w:cs="Arial"/>
                <w:bCs/>
                <w:sz w:val="18"/>
                <w:szCs w:val="18"/>
                <w:lang w:eastAsia="es-MX"/>
              </w:rPr>
            </w:pPr>
          </w:p>
        </w:tc>
        <w:tc>
          <w:tcPr>
            <w:tcW w:w="0" w:type="auto"/>
            <w:vMerge/>
            <w:vAlign w:val="center"/>
          </w:tcPr>
          <w:p w14:paraId="45502C2C" w14:textId="77777777" w:rsidR="001D56E6" w:rsidRPr="0033764F" w:rsidRDefault="001D56E6" w:rsidP="004F676C">
            <w:pPr>
              <w:rPr>
                <w:rFonts w:asciiTheme="minorHAnsi" w:hAnsiTheme="minorHAnsi" w:cs="Arial"/>
                <w:bCs/>
                <w:sz w:val="18"/>
                <w:szCs w:val="18"/>
                <w:lang w:eastAsia="es-MX"/>
              </w:rPr>
            </w:pPr>
          </w:p>
        </w:tc>
        <w:tc>
          <w:tcPr>
            <w:tcW w:w="0" w:type="auto"/>
            <w:vMerge/>
            <w:vAlign w:val="center"/>
          </w:tcPr>
          <w:p w14:paraId="2FBB717F" w14:textId="77777777" w:rsidR="001D56E6" w:rsidRPr="0033764F" w:rsidRDefault="001D56E6" w:rsidP="004F676C">
            <w:pPr>
              <w:rPr>
                <w:rFonts w:asciiTheme="minorHAnsi" w:hAnsiTheme="minorHAnsi" w:cs="Arial"/>
                <w:bCs/>
                <w:sz w:val="18"/>
                <w:szCs w:val="18"/>
                <w:lang w:eastAsia="es-MX"/>
              </w:rPr>
            </w:pPr>
          </w:p>
        </w:tc>
        <w:tc>
          <w:tcPr>
            <w:tcW w:w="0" w:type="auto"/>
            <w:vAlign w:val="center"/>
          </w:tcPr>
          <w:p w14:paraId="44FDE2FD" w14:textId="77777777" w:rsidR="001D56E6" w:rsidRPr="0033764F" w:rsidRDefault="001D56E6" w:rsidP="004F676C">
            <w:pPr>
              <w:rPr>
                <w:rFonts w:asciiTheme="minorHAnsi" w:hAnsiTheme="minorHAnsi" w:cs="Arial"/>
                <w:bCs/>
                <w:sz w:val="18"/>
                <w:szCs w:val="18"/>
                <w:lang w:eastAsia="es-MX"/>
              </w:rPr>
            </w:pPr>
            <w:r>
              <w:rPr>
                <w:rFonts w:asciiTheme="minorHAnsi" w:hAnsiTheme="minorHAnsi" w:cs="Arial"/>
                <w:bCs/>
                <w:sz w:val="18"/>
                <w:szCs w:val="18"/>
                <w:lang w:eastAsia="es-MX"/>
              </w:rPr>
              <w:t>JUÁREZ</w:t>
            </w:r>
          </w:p>
        </w:tc>
      </w:tr>
      <w:tr w:rsidR="001D56E6" w:rsidRPr="0033764F" w14:paraId="7CB7DA37" w14:textId="77777777" w:rsidTr="004F676C">
        <w:trPr>
          <w:trHeight w:val="325"/>
        </w:trPr>
        <w:tc>
          <w:tcPr>
            <w:tcW w:w="0" w:type="auto"/>
            <w:vMerge/>
            <w:vAlign w:val="center"/>
          </w:tcPr>
          <w:p w14:paraId="3D2792A8" w14:textId="77777777" w:rsidR="001D56E6" w:rsidRPr="0033764F" w:rsidRDefault="001D56E6" w:rsidP="004F676C">
            <w:pPr>
              <w:jc w:val="center"/>
              <w:rPr>
                <w:rFonts w:asciiTheme="minorHAnsi" w:hAnsiTheme="minorHAnsi" w:cs="Arial"/>
                <w:bCs/>
                <w:sz w:val="18"/>
                <w:szCs w:val="18"/>
                <w:lang w:eastAsia="es-MX"/>
              </w:rPr>
            </w:pPr>
          </w:p>
        </w:tc>
        <w:tc>
          <w:tcPr>
            <w:tcW w:w="0" w:type="auto"/>
            <w:vMerge/>
            <w:vAlign w:val="center"/>
          </w:tcPr>
          <w:p w14:paraId="3232160B" w14:textId="77777777" w:rsidR="001D56E6" w:rsidRPr="0033764F" w:rsidRDefault="001D56E6" w:rsidP="004F676C">
            <w:pPr>
              <w:jc w:val="center"/>
              <w:rPr>
                <w:rFonts w:asciiTheme="minorHAnsi" w:hAnsiTheme="minorHAnsi" w:cs="Arial"/>
                <w:bCs/>
                <w:sz w:val="18"/>
                <w:szCs w:val="18"/>
                <w:lang w:eastAsia="es-MX"/>
              </w:rPr>
            </w:pPr>
          </w:p>
        </w:tc>
        <w:tc>
          <w:tcPr>
            <w:tcW w:w="0" w:type="auto"/>
            <w:vMerge/>
            <w:vAlign w:val="center"/>
          </w:tcPr>
          <w:p w14:paraId="468463C3" w14:textId="77777777" w:rsidR="001D56E6" w:rsidRPr="0033764F" w:rsidRDefault="001D56E6" w:rsidP="004F676C">
            <w:pPr>
              <w:rPr>
                <w:rFonts w:asciiTheme="minorHAnsi" w:hAnsiTheme="minorHAnsi" w:cs="Arial"/>
                <w:bCs/>
                <w:sz w:val="18"/>
                <w:szCs w:val="18"/>
                <w:lang w:eastAsia="es-MX"/>
              </w:rPr>
            </w:pPr>
          </w:p>
        </w:tc>
        <w:tc>
          <w:tcPr>
            <w:tcW w:w="0" w:type="auto"/>
            <w:vMerge/>
            <w:vAlign w:val="center"/>
          </w:tcPr>
          <w:p w14:paraId="5FF3F96B" w14:textId="77777777" w:rsidR="001D56E6" w:rsidRPr="0033764F" w:rsidRDefault="001D56E6" w:rsidP="004F676C">
            <w:pPr>
              <w:rPr>
                <w:rFonts w:asciiTheme="minorHAnsi" w:hAnsiTheme="minorHAnsi" w:cs="Arial"/>
                <w:bCs/>
                <w:sz w:val="18"/>
                <w:szCs w:val="18"/>
                <w:lang w:eastAsia="es-MX"/>
              </w:rPr>
            </w:pPr>
          </w:p>
        </w:tc>
        <w:tc>
          <w:tcPr>
            <w:tcW w:w="0" w:type="auto"/>
            <w:vAlign w:val="center"/>
          </w:tcPr>
          <w:p w14:paraId="2DB465F3" w14:textId="77777777" w:rsidR="001D56E6" w:rsidRPr="0033764F" w:rsidRDefault="001D56E6" w:rsidP="004F676C">
            <w:pPr>
              <w:rPr>
                <w:rFonts w:asciiTheme="minorHAnsi" w:hAnsiTheme="minorHAnsi" w:cs="Arial"/>
                <w:bCs/>
                <w:sz w:val="18"/>
                <w:szCs w:val="18"/>
                <w:lang w:eastAsia="es-MX"/>
              </w:rPr>
            </w:pPr>
            <w:r>
              <w:rPr>
                <w:rFonts w:asciiTheme="minorHAnsi" w:hAnsiTheme="minorHAnsi" w:cs="Arial"/>
                <w:bCs/>
                <w:sz w:val="18"/>
                <w:szCs w:val="18"/>
                <w:lang w:eastAsia="es-MX"/>
              </w:rPr>
              <w:t>DELICIAS</w:t>
            </w:r>
          </w:p>
        </w:tc>
      </w:tr>
      <w:tr w:rsidR="001D56E6" w:rsidRPr="0033764F" w14:paraId="7E0FB817" w14:textId="77777777" w:rsidTr="004F676C">
        <w:tc>
          <w:tcPr>
            <w:tcW w:w="0" w:type="auto"/>
            <w:vMerge w:val="restart"/>
            <w:vAlign w:val="center"/>
          </w:tcPr>
          <w:p w14:paraId="343B6000"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5</w:t>
            </w:r>
          </w:p>
        </w:tc>
        <w:tc>
          <w:tcPr>
            <w:tcW w:w="0" w:type="auto"/>
            <w:vAlign w:val="center"/>
          </w:tcPr>
          <w:p w14:paraId="64DEA8C1"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2</w:t>
            </w:r>
          </w:p>
        </w:tc>
        <w:tc>
          <w:tcPr>
            <w:tcW w:w="0" w:type="auto"/>
            <w:vMerge w:val="restart"/>
            <w:vAlign w:val="center"/>
          </w:tcPr>
          <w:p w14:paraId="4CFCDC43"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TELEVISOR LED DE 42 PULGADAS</w:t>
            </w:r>
          </w:p>
        </w:tc>
        <w:tc>
          <w:tcPr>
            <w:tcW w:w="0" w:type="auto"/>
            <w:vMerge w:val="restart"/>
            <w:vAlign w:val="center"/>
          </w:tcPr>
          <w:p w14:paraId="1B9AE29D"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1FF46692"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CHIHUAHUA</w:t>
            </w:r>
          </w:p>
        </w:tc>
      </w:tr>
      <w:tr w:rsidR="001D56E6" w:rsidRPr="0033764F" w14:paraId="5293025B" w14:textId="77777777" w:rsidTr="004F676C">
        <w:tc>
          <w:tcPr>
            <w:tcW w:w="0" w:type="auto"/>
            <w:vMerge/>
            <w:vAlign w:val="center"/>
          </w:tcPr>
          <w:p w14:paraId="3C164E61" w14:textId="77777777" w:rsidR="001D56E6" w:rsidRPr="0033764F" w:rsidRDefault="001D56E6" w:rsidP="004F676C">
            <w:pPr>
              <w:jc w:val="center"/>
              <w:rPr>
                <w:rFonts w:asciiTheme="minorHAnsi" w:hAnsiTheme="minorHAnsi" w:cs="Arial"/>
                <w:bCs/>
                <w:sz w:val="18"/>
                <w:szCs w:val="18"/>
                <w:lang w:eastAsia="es-MX"/>
              </w:rPr>
            </w:pPr>
          </w:p>
        </w:tc>
        <w:tc>
          <w:tcPr>
            <w:tcW w:w="0" w:type="auto"/>
            <w:vAlign w:val="center"/>
          </w:tcPr>
          <w:p w14:paraId="3EC9BB2D"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w:t>
            </w:r>
          </w:p>
        </w:tc>
        <w:tc>
          <w:tcPr>
            <w:tcW w:w="0" w:type="auto"/>
            <w:vMerge/>
            <w:vAlign w:val="center"/>
          </w:tcPr>
          <w:p w14:paraId="5C1E8251" w14:textId="77777777" w:rsidR="001D56E6" w:rsidRPr="0033764F" w:rsidRDefault="001D56E6" w:rsidP="004F676C">
            <w:pPr>
              <w:rPr>
                <w:rFonts w:asciiTheme="minorHAnsi" w:hAnsiTheme="minorHAnsi" w:cs="Arial"/>
                <w:bCs/>
                <w:sz w:val="18"/>
                <w:szCs w:val="18"/>
                <w:lang w:eastAsia="es-MX"/>
              </w:rPr>
            </w:pPr>
          </w:p>
        </w:tc>
        <w:tc>
          <w:tcPr>
            <w:tcW w:w="0" w:type="auto"/>
            <w:vMerge/>
            <w:vAlign w:val="center"/>
          </w:tcPr>
          <w:p w14:paraId="197A3685" w14:textId="77777777" w:rsidR="001D56E6" w:rsidRPr="0033764F" w:rsidRDefault="001D56E6" w:rsidP="004F676C">
            <w:pPr>
              <w:rPr>
                <w:rFonts w:asciiTheme="minorHAnsi" w:hAnsiTheme="minorHAnsi" w:cs="Arial"/>
                <w:bCs/>
                <w:sz w:val="18"/>
                <w:szCs w:val="18"/>
                <w:lang w:eastAsia="es-MX"/>
              </w:rPr>
            </w:pPr>
          </w:p>
        </w:tc>
        <w:tc>
          <w:tcPr>
            <w:tcW w:w="0" w:type="auto"/>
            <w:vAlign w:val="center"/>
          </w:tcPr>
          <w:p w14:paraId="008A3EAC"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JUÁREZ</w:t>
            </w:r>
          </w:p>
        </w:tc>
      </w:tr>
      <w:tr w:rsidR="001D56E6" w:rsidRPr="0033764F" w14:paraId="0E454427" w14:textId="77777777" w:rsidTr="004F676C">
        <w:tc>
          <w:tcPr>
            <w:tcW w:w="0" w:type="auto"/>
            <w:vMerge/>
            <w:vAlign w:val="center"/>
          </w:tcPr>
          <w:p w14:paraId="6CCE4DE6" w14:textId="77777777" w:rsidR="001D56E6" w:rsidRPr="0033764F" w:rsidRDefault="001D56E6" w:rsidP="004F676C">
            <w:pPr>
              <w:jc w:val="center"/>
              <w:rPr>
                <w:rFonts w:asciiTheme="minorHAnsi" w:hAnsiTheme="minorHAnsi" w:cs="Arial"/>
                <w:bCs/>
                <w:sz w:val="18"/>
                <w:szCs w:val="18"/>
                <w:lang w:eastAsia="es-MX"/>
              </w:rPr>
            </w:pPr>
          </w:p>
        </w:tc>
        <w:tc>
          <w:tcPr>
            <w:tcW w:w="0" w:type="auto"/>
            <w:vAlign w:val="center"/>
          </w:tcPr>
          <w:p w14:paraId="418F6AFD" w14:textId="77777777" w:rsidR="001D56E6" w:rsidRPr="0033764F" w:rsidRDefault="001D56E6" w:rsidP="004F676C">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w:t>
            </w:r>
          </w:p>
        </w:tc>
        <w:tc>
          <w:tcPr>
            <w:tcW w:w="0" w:type="auto"/>
            <w:vMerge/>
            <w:vAlign w:val="center"/>
          </w:tcPr>
          <w:p w14:paraId="36083E42" w14:textId="77777777" w:rsidR="001D56E6" w:rsidRPr="0033764F" w:rsidRDefault="001D56E6" w:rsidP="004F676C">
            <w:pPr>
              <w:rPr>
                <w:rFonts w:asciiTheme="minorHAnsi" w:hAnsiTheme="minorHAnsi" w:cs="Arial"/>
                <w:bCs/>
                <w:sz w:val="18"/>
                <w:szCs w:val="18"/>
                <w:lang w:eastAsia="es-MX"/>
              </w:rPr>
            </w:pPr>
          </w:p>
        </w:tc>
        <w:tc>
          <w:tcPr>
            <w:tcW w:w="0" w:type="auto"/>
            <w:vMerge/>
            <w:vAlign w:val="center"/>
          </w:tcPr>
          <w:p w14:paraId="7549355A" w14:textId="77777777" w:rsidR="001D56E6" w:rsidRPr="0033764F" w:rsidRDefault="001D56E6" w:rsidP="004F676C">
            <w:pPr>
              <w:rPr>
                <w:rFonts w:asciiTheme="minorHAnsi" w:hAnsiTheme="minorHAnsi" w:cs="Arial"/>
                <w:bCs/>
                <w:sz w:val="18"/>
                <w:szCs w:val="18"/>
                <w:lang w:eastAsia="es-MX"/>
              </w:rPr>
            </w:pPr>
          </w:p>
        </w:tc>
        <w:tc>
          <w:tcPr>
            <w:tcW w:w="0" w:type="auto"/>
            <w:vAlign w:val="center"/>
          </w:tcPr>
          <w:p w14:paraId="1490B38F"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DELICIAS</w:t>
            </w:r>
          </w:p>
        </w:tc>
      </w:tr>
    </w:tbl>
    <w:p w14:paraId="12543F6C" w14:textId="77777777" w:rsidR="001D56E6" w:rsidRPr="00A342E3" w:rsidRDefault="001D56E6" w:rsidP="001D56E6">
      <w:pPr>
        <w:jc w:val="both"/>
        <w:rPr>
          <w:rFonts w:asciiTheme="minorHAnsi" w:hAnsiTheme="minorHAnsi" w:cs="Arial"/>
        </w:rPr>
      </w:pPr>
    </w:p>
    <w:p w14:paraId="4511CF00" w14:textId="54E49936" w:rsidR="001D56E6" w:rsidRDefault="001D56E6" w:rsidP="001D56E6">
      <w:pPr>
        <w:spacing w:after="120"/>
        <w:jc w:val="both"/>
        <w:rPr>
          <w:rFonts w:asciiTheme="minorHAnsi" w:hAnsiTheme="minorHAnsi"/>
        </w:rPr>
      </w:pPr>
      <w:r w:rsidRPr="00A342E3">
        <w:rPr>
          <w:rFonts w:asciiTheme="minorHAnsi" w:hAnsiTheme="minorHAnsi"/>
        </w:rPr>
        <w:t xml:space="preserve">El licitante adjudicado deberá proporcionar e instalar los equipos </w:t>
      </w:r>
      <w:r w:rsidR="00B563B0">
        <w:rPr>
          <w:rFonts w:asciiTheme="minorHAnsi" w:hAnsiTheme="minorHAnsi"/>
        </w:rPr>
        <w:t>que forman parte de la licitación</w:t>
      </w:r>
      <w:r w:rsidR="00B563B0" w:rsidRPr="00A342E3">
        <w:rPr>
          <w:rFonts w:asciiTheme="minorHAnsi" w:hAnsiTheme="minorHAnsi"/>
        </w:rPr>
        <w:t xml:space="preserve"> en un tiempo acordado en conjunto con la institución pero en acorde con los tiempos máximos después de la emisión </w:t>
      </w:r>
      <w:r w:rsidRPr="00A342E3">
        <w:rPr>
          <w:rFonts w:asciiTheme="minorHAnsi" w:hAnsiTheme="minorHAnsi"/>
        </w:rPr>
        <w:t>del contrato que se describen a continuación, las que deberán cumplir con las especificaciones técnicas del Cuadro Básico Inter-Institucional y  haber sido  ensambladas de manera integral en el país de origen; no se aceptarán propuestas de bienes correspondientes a saldos o remanentes que ostenten las leyendas “</w:t>
      </w:r>
      <w:proofErr w:type="spellStart"/>
      <w:r w:rsidRPr="00A342E3">
        <w:rPr>
          <w:rFonts w:asciiTheme="minorHAnsi" w:hAnsiTheme="minorHAnsi"/>
        </w:rPr>
        <w:t>Only</w:t>
      </w:r>
      <w:proofErr w:type="spellEnd"/>
      <w:r w:rsidRPr="00A342E3">
        <w:rPr>
          <w:rFonts w:asciiTheme="minorHAnsi" w:hAnsiTheme="minorHAnsi"/>
        </w:rPr>
        <w:t xml:space="preserve"> </w:t>
      </w:r>
      <w:proofErr w:type="spellStart"/>
      <w:r w:rsidRPr="00A342E3">
        <w:rPr>
          <w:rFonts w:asciiTheme="minorHAnsi" w:hAnsiTheme="minorHAnsi"/>
        </w:rPr>
        <w:t>Export</w:t>
      </w:r>
      <w:proofErr w:type="spellEnd"/>
      <w:r w:rsidRPr="00A342E3">
        <w:rPr>
          <w:rFonts w:asciiTheme="minorHAnsi" w:hAnsiTheme="minorHAnsi"/>
        </w:rPr>
        <w:t>” ni “</w:t>
      </w:r>
      <w:proofErr w:type="spellStart"/>
      <w:r w:rsidRPr="00A342E3">
        <w:rPr>
          <w:rFonts w:asciiTheme="minorHAnsi" w:hAnsiTheme="minorHAnsi"/>
        </w:rPr>
        <w:t>Only</w:t>
      </w:r>
      <w:proofErr w:type="spellEnd"/>
      <w:r w:rsidRPr="00A342E3">
        <w:rPr>
          <w:rFonts w:asciiTheme="minorHAnsi" w:hAnsiTheme="minorHAnsi"/>
        </w:rPr>
        <w:t xml:space="preserve"> </w:t>
      </w:r>
      <w:proofErr w:type="spellStart"/>
      <w:r w:rsidRPr="00A342E3">
        <w:rPr>
          <w:rFonts w:asciiTheme="minorHAnsi" w:hAnsiTheme="minorHAnsi"/>
        </w:rPr>
        <w:t>Investigation</w:t>
      </w:r>
      <w:proofErr w:type="spellEnd"/>
      <w:r w:rsidRPr="00A342E3">
        <w:rPr>
          <w:rFonts w:asciiTheme="minorHAnsi" w:hAnsiTheme="minorHAnsi"/>
        </w:rPr>
        <w:t xml:space="preserve">”, descontinuados o no se autorice su uso en el país de origen, o que cuenten con  alertas médicas o de concentraciones por parte de las autoridades sanitarias.  </w:t>
      </w:r>
    </w:p>
    <w:tbl>
      <w:tblPr>
        <w:tblStyle w:val="Tablaconcuadrcula"/>
        <w:tblW w:w="0" w:type="auto"/>
        <w:jc w:val="center"/>
        <w:tblLook w:val="04A0" w:firstRow="1" w:lastRow="0" w:firstColumn="1" w:lastColumn="0" w:noHBand="0" w:noVBand="1"/>
      </w:tblPr>
      <w:tblGrid>
        <w:gridCol w:w="955"/>
        <w:gridCol w:w="677"/>
        <w:gridCol w:w="5412"/>
        <w:gridCol w:w="1550"/>
      </w:tblGrid>
      <w:tr w:rsidR="001D56E6" w:rsidRPr="0033764F" w14:paraId="053E0EE6" w14:textId="77777777" w:rsidTr="004F676C">
        <w:trPr>
          <w:jc w:val="center"/>
        </w:trPr>
        <w:tc>
          <w:tcPr>
            <w:tcW w:w="0" w:type="auto"/>
          </w:tcPr>
          <w:p w14:paraId="573F18C0" w14:textId="77777777" w:rsidR="001D56E6" w:rsidRPr="0033764F" w:rsidRDefault="001D56E6" w:rsidP="004F676C">
            <w:pPr>
              <w:jc w:val="center"/>
              <w:rPr>
                <w:rFonts w:asciiTheme="minorHAnsi" w:hAnsiTheme="minorHAnsi"/>
                <w:b/>
                <w:sz w:val="18"/>
                <w:szCs w:val="18"/>
              </w:rPr>
            </w:pPr>
            <w:r w:rsidRPr="0033764F">
              <w:rPr>
                <w:rFonts w:asciiTheme="minorHAnsi" w:hAnsiTheme="minorHAnsi"/>
                <w:b/>
                <w:sz w:val="18"/>
                <w:szCs w:val="18"/>
              </w:rPr>
              <w:t>RENGLÓN</w:t>
            </w:r>
          </w:p>
        </w:tc>
        <w:tc>
          <w:tcPr>
            <w:tcW w:w="0" w:type="auto"/>
          </w:tcPr>
          <w:p w14:paraId="2AA57137" w14:textId="77777777" w:rsidR="001D56E6" w:rsidRPr="0033764F" w:rsidRDefault="001D56E6" w:rsidP="004F676C">
            <w:pPr>
              <w:jc w:val="center"/>
              <w:rPr>
                <w:rFonts w:asciiTheme="minorHAnsi" w:hAnsiTheme="minorHAnsi"/>
                <w:b/>
                <w:sz w:val="18"/>
                <w:szCs w:val="18"/>
              </w:rPr>
            </w:pPr>
            <w:proofErr w:type="spellStart"/>
            <w:r w:rsidRPr="0033764F">
              <w:rPr>
                <w:rFonts w:asciiTheme="minorHAnsi" w:hAnsiTheme="minorHAnsi"/>
                <w:b/>
                <w:sz w:val="18"/>
                <w:szCs w:val="18"/>
              </w:rPr>
              <w:t>CANT</w:t>
            </w:r>
            <w:proofErr w:type="spellEnd"/>
            <w:r w:rsidRPr="0033764F">
              <w:rPr>
                <w:rFonts w:asciiTheme="minorHAnsi" w:hAnsiTheme="minorHAnsi"/>
                <w:b/>
                <w:sz w:val="18"/>
                <w:szCs w:val="18"/>
              </w:rPr>
              <w:t>.</w:t>
            </w:r>
          </w:p>
        </w:tc>
        <w:tc>
          <w:tcPr>
            <w:tcW w:w="0" w:type="auto"/>
          </w:tcPr>
          <w:p w14:paraId="27F5214D" w14:textId="77777777" w:rsidR="001D56E6" w:rsidRPr="0033764F" w:rsidRDefault="001D56E6" w:rsidP="004F676C">
            <w:pPr>
              <w:jc w:val="center"/>
              <w:rPr>
                <w:rFonts w:asciiTheme="minorHAnsi" w:hAnsiTheme="minorHAnsi"/>
                <w:b/>
                <w:sz w:val="18"/>
                <w:szCs w:val="18"/>
              </w:rPr>
            </w:pPr>
            <w:r w:rsidRPr="0033764F">
              <w:rPr>
                <w:rFonts w:asciiTheme="minorHAnsi" w:hAnsiTheme="minorHAnsi"/>
                <w:b/>
                <w:sz w:val="18"/>
                <w:szCs w:val="18"/>
              </w:rPr>
              <w:t>EQUIPO</w:t>
            </w:r>
          </w:p>
        </w:tc>
        <w:tc>
          <w:tcPr>
            <w:tcW w:w="0" w:type="auto"/>
          </w:tcPr>
          <w:p w14:paraId="020B440B" w14:textId="77777777" w:rsidR="001D56E6" w:rsidRPr="0033764F" w:rsidRDefault="001D56E6" w:rsidP="004F676C">
            <w:pPr>
              <w:jc w:val="center"/>
              <w:rPr>
                <w:rFonts w:asciiTheme="minorHAnsi" w:hAnsiTheme="minorHAnsi"/>
                <w:b/>
                <w:sz w:val="18"/>
                <w:szCs w:val="18"/>
              </w:rPr>
            </w:pPr>
            <w:r w:rsidRPr="0033764F">
              <w:rPr>
                <w:rFonts w:asciiTheme="minorHAnsi" w:hAnsiTheme="minorHAnsi"/>
                <w:b/>
                <w:sz w:val="18"/>
                <w:szCs w:val="18"/>
              </w:rPr>
              <w:t>TIEMPO MÁXIMO</w:t>
            </w:r>
          </w:p>
        </w:tc>
      </w:tr>
      <w:tr w:rsidR="001D56E6" w:rsidRPr="0033764F" w14:paraId="05487DD7" w14:textId="77777777" w:rsidTr="004F676C">
        <w:trPr>
          <w:jc w:val="center"/>
        </w:trPr>
        <w:tc>
          <w:tcPr>
            <w:tcW w:w="0" w:type="auto"/>
          </w:tcPr>
          <w:p w14:paraId="38CE4A2D"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1</w:t>
            </w:r>
          </w:p>
        </w:tc>
        <w:tc>
          <w:tcPr>
            <w:tcW w:w="0" w:type="auto"/>
          </w:tcPr>
          <w:p w14:paraId="5D0068CB"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18</w:t>
            </w:r>
          </w:p>
        </w:tc>
        <w:tc>
          <w:tcPr>
            <w:tcW w:w="0" w:type="auto"/>
            <w:vAlign w:val="center"/>
          </w:tcPr>
          <w:p w14:paraId="73C11719" w14:textId="77777777" w:rsidR="001D56E6" w:rsidRPr="0033764F" w:rsidRDefault="001D56E6" w:rsidP="004F676C">
            <w:pPr>
              <w:rPr>
                <w:rFonts w:asciiTheme="minorHAnsi" w:hAnsiTheme="minorHAnsi"/>
                <w:b/>
                <w:sz w:val="18"/>
                <w:szCs w:val="18"/>
              </w:rPr>
            </w:pPr>
            <w:r w:rsidRPr="0033764F">
              <w:rPr>
                <w:rFonts w:asciiTheme="minorHAnsi" w:hAnsiTheme="minorHAnsi" w:cs="Arial"/>
                <w:bCs/>
                <w:sz w:val="18"/>
                <w:szCs w:val="18"/>
                <w:lang w:eastAsia="es-MX"/>
              </w:rPr>
              <w:t xml:space="preserve">MAQUINAS DE </w:t>
            </w:r>
            <w:proofErr w:type="spellStart"/>
            <w:r w:rsidRPr="0033764F">
              <w:rPr>
                <w:rFonts w:asciiTheme="minorHAnsi" w:hAnsiTheme="minorHAnsi" w:cs="Arial"/>
                <w:bCs/>
                <w:sz w:val="18"/>
                <w:szCs w:val="18"/>
                <w:lang w:eastAsia="es-MX"/>
              </w:rPr>
              <w:t>HEMODIALISIS</w:t>
            </w:r>
            <w:proofErr w:type="spellEnd"/>
          </w:p>
        </w:tc>
        <w:tc>
          <w:tcPr>
            <w:tcW w:w="0" w:type="auto"/>
          </w:tcPr>
          <w:p w14:paraId="51A014BD"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3 SEMANAS</w:t>
            </w:r>
          </w:p>
        </w:tc>
      </w:tr>
      <w:tr w:rsidR="001D56E6" w:rsidRPr="0033764F" w14:paraId="4224A0DA" w14:textId="77777777" w:rsidTr="004F676C">
        <w:trPr>
          <w:jc w:val="center"/>
        </w:trPr>
        <w:tc>
          <w:tcPr>
            <w:tcW w:w="0" w:type="auto"/>
          </w:tcPr>
          <w:p w14:paraId="49105927"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2</w:t>
            </w:r>
          </w:p>
        </w:tc>
        <w:tc>
          <w:tcPr>
            <w:tcW w:w="0" w:type="auto"/>
          </w:tcPr>
          <w:p w14:paraId="133901EA"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3</w:t>
            </w:r>
          </w:p>
        </w:tc>
        <w:tc>
          <w:tcPr>
            <w:tcW w:w="0" w:type="auto"/>
            <w:vAlign w:val="center"/>
          </w:tcPr>
          <w:p w14:paraId="0D0B3232" w14:textId="77777777" w:rsidR="001D56E6" w:rsidRPr="0033764F" w:rsidRDefault="001D56E6" w:rsidP="004F676C">
            <w:pPr>
              <w:rPr>
                <w:rFonts w:asciiTheme="minorHAnsi" w:hAnsiTheme="minorHAnsi"/>
                <w:b/>
                <w:sz w:val="18"/>
                <w:szCs w:val="18"/>
              </w:rPr>
            </w:pPr>
            <w:r w:rsidRPr="0033764F">
              <w:rPr>
                <w:rFonts w:asciiTheme="minorHAnsi" w:hAnsiTheme="minorHAnsi" w:cs="Arial"/>
                <w:bCs/>
                <w:sz w:val="18"/>
                <w:szCs w:val="18"/>
                <w:lang w:eastAsia="es-MX"/>
              </w:rPr>
              <w:t>PLANTA DE TRATAMIENTO DE AGUA PARA CUATRO O MÁS MAQUINAS</w:t>
            </w:r>
          </w:p>
        </w:tc>
        <w:tc>
          <w:tcPr>
            <w:tcW w:w="0" w:type="auto"/>
          </w:tcPr>
          <w:p w14:paraId="019166E2"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2 SEMANAS</w:t>
            </w:r>
          </w:p>
        </w:tc>
      </w:tr>
      <w:tr w:rsidR="001D56E6" w:rsidRPr="0033764F" w14:paraId="5072C187" w14:textId="77777777" w:rsidTr="004F676C">
        <w:trPr>
          <w:jc w:val="center"/>
        </w:trPr>
        <w:tc>
          <w:tcPr>
            <w:tcW w:w="0" w:type="auto"/>
          </w:tcPr>
          <w:p w14:paraId="123BA03E"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3</w:t>
            </w:r>
          </w:p>
        </w:tc>
        <w:tc>
          <w:tcPr>
            <w:tcW w:w="0" w:type="auto"/>
          </w:tcPr>
          <w:p w14:paraId="147F2FAF"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21</w:t>
            </w:r>
          </w:p>
        </w:tc>
        <w:tc>
          <w:tcPr>
            <w:tcW w:w="0" w:type="auto"/>
            <w:vAlign w:val="center"/>
          </w:tcPr>
          <w:p w14:paraId="6E551926" w14:textId="77777777" w:rsidR="001D56E6" w:rsidRPr="0033764F" w:rsidRDefault="001D56E6" w:rsidP="004F676C">
            <w:pPr>
              <w:rPr>
                <w:rFonts w:asciiTheme="minorHAnsi" w:hAnsiTheme="minorHAnsi"/>
                <w:b/>
                <w:sz w:val="18"/>
                <w:szCs w:val="18"/>
              </w:rPr>
            </w:pPr>
            <w:r w:rsidRPr="0033764F">
              <w:rPr>
                <w:rFonts w:asciiTheme="minorHAnsi" w:hAnsiTheme="minorHAnsi" w:cs="Arial"/>
                <w:bCs/>
                <w:sz w:val="18"/>
                <w:szCs w:val="18"/>
                <w:lang w:eastAsia="es-MX"/>
              </w:rPr>
              <w:t xml:space="preserve">SILLÓN CLÍNICO TIPO </w:t>
            </w:r>
            <w:proofErr w:type="spellStart"/>
            <w:r w:rsidRPr="0033764F">
              <w:rPr>
                <w:rFonts w:asciiTheme="minorHAnsi" w:hAnsiTheme="minorHAnsi" w:cs="Arial"/>
                <w:bCs/>
                <w:sz w:val="18"/>
                <w:szCs w:val="18"/>
                <w:lang w:eastAsia="es-MX"/>
              </w:rPr>
              <w:t>REPOSET</w:t>
            </w:r>
            <w:proofErr w:type="spellEnd"/>
            <w:r>
              <w:rPr>
                <w:rFonts w:asciiTheme="minorHAnsi" w:hAnsiTheme="minorHAnsi" w:cs="Arial"/>
                <w:bCs/>
                <w:sz w:val="18"/>
                <w:szCs w:val="18"/>
                <w:lang w:eastAsia="es-MX"/>
              </w:rPr>
              <w:t xml:space="preserve"> CON DIFERENTES </w:t>
            </w:r>
            <w:proofErr w:type="spellStart"/>
            <w:r>
              <w:rPr>
                <w:rFonts w:asciiTheme="minorHAnsi" w:hAnsiTheme="minorHAnsi" w:cs="Arial"/>
                <w:bCs/>
                <w:sz w:val="18"/>
                <w:szCs w:val="18"/>
                <w:lang w:eastAsia="es-MX"/>
              </w:rPr>
              <w:t>PSICIONES</w:t>
            </w:r>
            <w:proofErr w:type="spellEnd"/>
            <w:r>
              <w:rPr>
                <w:rFonts w:asciiTheme="minorHAnsi" w:hAnsiTheme="minorHAnsi" w:cs="Arial"/>
                <w:bCs/>
                <w:sz w:val="18"/>
                <w:szCs w:val="18"/>
                <w:lang w:eastAsia="es-MX"/>
              </w:rPr>
              <w:t xml:space="preserve"> AJUSTABLE</w:t>
            </w:r>
          </w:p>
        </w:tc>
        <w:tc>
          <w:tcPr>
            <w:tcW w:w="0" w:type="auto"/>
          </w:tcPr>
          <w:p w14:paraId="51B2B912"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3 SEMANAS</w:t>
            </w:r>
          </w:p>
        </w:tc>
      </w:tr>
      <w:tr w:rsidR="001D56E6" w:rsidRPr="0033764F" w14:paraId="3F56BD9E" w14:textId="77777777" w:rsidTr="004F676C">
        <w:trPr>
          <w:jc w:val="center"/>
        </w:trPr>
        <w:tc>
          <w:tcPr>
            <w:tcW w:w="0" w:type="auto"/>
          </w:tcPr>
          <w:p w14:paraId="5D7737A6"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4</w:t>
            </w:r>
          </w:p>
        </w:tc>
        <w:tc>
          <w:tcPr>
            <w:tcW w:w="0" w:type="auto"/>
          </w:tcPr>
          <w:p w14:paraId="419ED2D1"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3</w:t>
            </w:r>
          </w:p>
        </w:tc>
        <w:tc>
          <w:tcPr>
            <w:tcW w:w="0" w:type="auto"/>
            <w:vAlign w:val="center"/>
          </w:tcPr>
          <w:p w14:paraId="050A6AE7"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BASCULA ELECTRÓNICA PARA PESAR PACIENTES EN SILLA DE RUEDAS</w:t>
            </w:r>
          </w:p>
        </w:tc>
        <w:tc>
          <w:tcPr>
            <w:tcW w:w="0" w:type="auto"/>
          </w:tcPr>
          <w:p w14:paraId="7BB3E4A0"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4 SEMANAS</w:t>
            </w:r>
          </w:p>
        </w:tc>
      </w:tr>
      <w:tr w:rsidR="001D56E6" w:rsidRPr="0033764F" w14:paraId="1CCF346B" w14:textId="77777777" w:rsidTr="004F676C">
        <w:trPr>
          <w:jc w:val="center"/>
        </w:trPr>
        <w:tc>
          <w:tcPr>
            <w:tcW w:w="0" w:type="auto"/>
          </w:tcPr>
          <w:p w14:paraId="7DB53B06"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5</w:t>
            </w:r>
          </w:p>
        </w:tc>
        <w:tc>
          <w:tcPr>
            <w:tcW w:w="0" w:type="auto"/>
          </w:tcPr>
          <w:p w14:paraId="2CA65336"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4</w:t>
            </w:r>
          </w:p>
        </w:tc>
        <w:tc>
          <w:tcPr>
            <w:tcW w:w="0" w:type="auto"/>
            <w:vAlign w:val="center"/>
          </w:tcPr>
          <w:p w14:paraId="03D3062D" w14:textId="77777777" w:rsidR="001D56E6" w:rsidRPr="0033764F" w:rsidRDefault="001D56E6" w:rsidP="004F676C">
            <w:pPr>
              <w:rPr>
                <w:rFonts w:asciiTheme="minorHAnsi" w:hAnsiTheme="minorHAnsi" w:cs="Arial"/>
                <w:bCs/>
                <w:sz w:val="18"/>
                <w:szCs w:val="18"/>
                <w:lang w:eastAsia="es-MX"/>
              </w:rPr>
            </w:pPr>
            <w:r w:rsidRPr="0033764F">
              <w:rPr>
                <w:rFonts w:asciiTheme="minorHAnsi" w:hAnsiTheme="minorHAnsi" w:cs="Arial"/>
                <w:bCs/>
                <w:sz w:val="18"/>
                <w:szCs w:val="18"/>
                <w:lang w:eastAsia="es-MX"/>
              </w:rPr>
              <w:t>TELEVISOR LED DE 42 PULGADAS</w:t>
            </w:r>
          </w:p>
        </w:tc>
        <w:tc>
          <w:tcPr>
            <w:tcW w:w="0" w:type="auto"/>
          </w:tcPr>
          <w:p w14:paraId="51A0B1BB" w14:textId="77777777" w:rsidR="001D56E6" w:rsidRPr="0033764F" w:rsidRDefault="001D56E6" w:rsidP="004F676C">
            <w:pPr>
              <w:jc w:val="center"/>
              <w:rPr>
                <w:rFonts w:asciiTheme="minorHAnsi" w:hAnsiTheme="minorHAnsi"/>
                <w:sz w:val="18"/>
                <w:szCs w:val="18"/>
              </w:rPr>
            </w:pPr>
            <w:r w:rsidRPr="0033764F">
              <w:rPr>
                <w:rFonts w:asciiTheme="minorHAnsi" w:hAnsiTheme="minorHAnsi"/>
                <w:sz w:val="18"/>
                <w:szCs w:val="18"/>
              </w:rPr>
              <w:t>4 SEMANAS</w:t>
            </w:r>
          </w:p>
        </w:tc>
      </w:tr>
    </w:tbl>
    <w:p w14:paraId="541AAC69" w14:textId="77777777" w:rsidR="001D56E6" w:rsidRPr="00A342E3" w:rsidRDefault="001D56E6" w:rsidP="001D56E6">
      <w:pPr>
        <w:jc w:val="both"/>
        <w:rPr>
          <w:rFonts w:asciiTheme="minorHAnsi" w:hAnsiTheme="minorHAnsi" w:cs="Arial"/>
        </w:rPr>
      </w:pPr>
    </w:p>
    <w:p w14:paraId="1E55132F" w14:textId="77777777" w:rsidR="001D56E6" w:rsidRDefault="001D56E6" w:rsidP="001D56E6">
      <w:pPr>
        <w:jc w:val="both"/>
        <w:rPr>
          <w:rFonts w:asciiTheme="minorHAnsi" w:hAnsiTheme="minorHAnsi" w:cs="Arial"/>
        </w:rPr>
      </w:pPr>
      <w:r w:rsidRPr="00A342E3">
        <w:rPr>
          <w:rFonts w:asciiTheme="minorHAnsi" w:hAnsiTheme="minorHAnsi" w:cs="Arial"/>
        </w:rPr>
        <w:lastRenderedPageBreak/>
        <w:t xml:space="preserve">Así mismo el licitante adjudicado deberá dejar una maquina más de hemodiálisis nueva (o no mayor en antigüedad) en cada Delegación, en calidad de reserva, en caso de descompostura o mantenimiento de alguna instalada. De la misma manera se debe contar con un sistema de monitoreo de todas las máquinas de hemodiálisis instaladas en tiempo real en la central de enfermeras de las Delegaciones correspondientes. </w:t>
      </w:r>
    </w:p>
    <w:p w14:paraId="40CDC026" w14:textId="77777777" w:rsidR="001D56E6" w:rsidRPr="00A342E3" w:rsidRDefault="001D56E6" w:rsidP="001D56E6">
      <w:pPr>
        <w:jc w:val="both"/>
        <w:rPr>
          <w:rFonts w:asciiTheme="minorHAnsi" w:hAnsiTheme="minorHAnsi" w:cs="Arial"/>
        </w:rPr>
      </w:pPr>
    </w:p>
    <w:p w14:paraId="305155FC" w14:textId="77777777" w:rsidR="001D56E6" w:rsidRPr="00A342E3" w:rsidRDefault="001D56E6" w:rsidP="001D56E6">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ESPECIFICACIONES DEL EQUIPAMIENTO. </w:t>
      </w:r>
    </w:p>
    <w:p w14:paraId="3B5C78C4" w14:textId="77777777" w:rsidR="001D56E6" w:rsidRPr="00A342E3" w:rsidRDefault="001D56E6" w:rsidP="001D56E6">
      <w:pPr>
        <w:jc w:val="both"/>
        <w:rPr>
          <w:rFonts w:asciiTheme="minorHAnsi" w:hAnsiTheme="minorHAnsi" w:cs="Arial"/>
        </w:rPr>
      </w:pPr>
      <w:r w:rsidRPr="00A342E3">
        <w:rPr>
          <w:rFonts w:asciiTheme="minorHAnsi" w:hAnsiTheme="minorHAnsi" w:cs="Arial"/>
        </w:rPr>
        <w:t>El licitante adjudicado deberá proporcionar e instalar las má</w:t>
      </w:r>
      <w:r>
        <w:rPr>
          <w:rFonts w:asciiTheme="minorHAnsi" w:hAnsiTheme="minorHAnsi" w:cs="Arial"/>
        </w:rPr>
        <w:t xml:space="preserve">quinas de hemodiálisis </w:t>
      </w:r>
      <w:r w:rsidRPr="00A342E3">
        <w:rPr>
          <w:rFonts w:asciiTheme="minorHAnsi" w:hAnsiTheme="minorHAnsi" w:cs="Arial"/>
        </w:rPr>
        <w:t>en un tiempo acordado en conjunto con la institución después de la fecha dada, las que deberán cumplir con las especificaciones técnicas del Cuadro Básico Inter-Institucional y  haber sido  ensambladas de manera integral en el país de origen; no se aceptarán propuestas de bienes correspondientes a saldos o remanentes que ostenten las leyendas “</w:t>
      </w:r>
      <w:proofErr w:type="spellStart"/>
      <w:r w:rsidRPr="00A342E3">
        <w:rPr>
          <w:rFonts w:asciiTheme="minorHAnsi" w:hAnsiTheme="minorHAnsi" w:cs="Arial"/>
        </w:rPr>
        <w:t>Only</w:t>
      </w:r>
      <w:proofErr w:type="spellEnd"/>
      <w:r w:rsidRPr="00A342E3">
        <w:rPr>
          <w:rFonts w:asciiTheme="minorHAnsi" w:hAnsiTheme="minorHAnsi" w:cs="Arial"/>
        </w:rPr>
        <w:t xml:space="preserve"> </w:t>
      </w:r>
      <w:proofErr w:type="spellStart"/>
      <w:r w:rsidRPr="00A342E3">
        <w:rPr>
          <w:rFonts w:asciiTheme="minorHAnsi" w:hAnsiTheme="minorHAnsi" w:cs="Arial"/>
        </w:rPr>
        <w:t>Export</w:t>
      </w:r>
      <w:proofErr w:type="spellEnd"/>
      <w:r w:rsidRPr="00A342E3">
        <w:rPr>
          <w:rFonts w:asciiTheme="minorHAnsi" w:hAnsiTheme="minorHAnsi" w:cs="Arial"/>
        </w:rPr>
        <w:t>” ni “</w:t>
      </w:r>
      <w:proofErr w:type="spellStart"/>
      <w:r w:rsidRPr="00A342E3">
        <w:rPr>
          <w:rFonts w:asciiTheme="minorHAnsi" w:hAnsiTheme="minorHAnsi" w:cs="Arial"/>
        </w:rPr>
        <w:t>Only</w:t>
      </w:r>
      <w:proofErr w:type="spellEnd"/>
      <w:r w:rsidRPr="00A342E3">
        <w:rPr>
          <w:rFonts w:asciiTheme="minorHAnsi" w:hAnsiTheme="minorHAnsi" w:cs="Arial"/>
        </w:rPr>
        <w:t xml:space="preserve"> </w:t>
      </w:r>
      <w:proofErr w:type="spellStart"/>
      <w:r w:rsidRPr="00A342E3">
        <w:rPr>
          <w:rFonts w:asciiTheme="minorHAnsi" w:hAnsiTheme="minorHAnsi" w:cs="Arial"/>
        </w:rPr>
        <w:t>Investigation</w:t>
      </w:r>
      <w:proofErr w:type="spellEnd"/>
      <w:r w:rsidRPr="00A342E3">
        <w:rPr>
          <w:rFonts w:asciiTheme="minorHAnsi" w:hAnsiTheme="minorHAnsi" w:cs="Arial"/>
        </w:rPr>
        <w:t xml:space="preserve">”, descontinuados o no se autorice su uso en el país de origen, o que cuenten con  alertas médicas o de concentraciones por parte de las autoridades sanitarias. </w:t>
      </w:r>
    </w:p>
    <w:p w14:paraId="6591D756" w14:textId="77777777" w:rsidR="001D56E6" w:rsidRDefault="001D56E6" w:rsidP="001D56E6">
      <w:pPr>
        <w:jc w:val="both"/>
        <w:rPr>
          <w:rFonts w:asciiTheme="minorHAnsi" w:hAnsiTheme="minorHAnsi" w:cs="Arial"/>
        </w:rPr>
      </w:pPr>
      <w:r w:rsidRPr="00A342E3">
        <w:rPr>
          <w:rFonts w:asciiTheme="minorHAnsi" w:hAnsiTheme="minorHAnsi" w:cs="Arial"/>
        </w:rPr>
        <w:t xml:space="preserve">Al término de la vigencia del contrato, el proveedor se obliga a retirar las máquinas que son de su propiedad, instalados por el mismo para el cumplimiento del contrato, sin dañar las instalaciones de Pensiones Civiles del Estado de Chihuahua, en un plazo que será establecido previo acuerdo con las autoridades de la institución, asumiendo a su cargo los gastos que se generen por este concepto.  </w:t>
      </w:r>
    </w:p>
    <w:p w14:paraId="26FED9CE" w14:textId="77777777" w:rsidR="001D56E6" w:rsidRPr="00A342E3" w:rsidRDefault="001D56E6" w:rsidP="001D56E6">
      <w:pPr>
        <w:jc w:val="both"/>
        <w:rPr>
          <w:rFonts w:asciiTheme="minorHAnsi" w:hAnsiTheme="minorHAnsi" w:cs="Arial"/>
        </w:rPr>
      </w:pPr>
    </w:p>
    <w:p w14:paraId="19F68C54" w14:textId="77777777" w:rsidR="001D56E6" w:rsidRPr="00A342E3" w:rsidRDefault="001D56E6" w:rsidP="001D56E6">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rPr>
        <w:t xml:space="preserve"> </w:t>
      </w:r>
      <w:r w:rsidRPr="00A342E3">
        <w:rPr>
          <w:rFonts w:asciiTheme="minorHAnsi" w:hAnsiTheme="minorHAnsi" w:cs="Arial"/>
          <w:b/>
        </w:rPr>
        <w:t xml:space="preserve">MANTENIMIENTO PREVENTIVO Y CORRECTIVO. </w:t>
      </w:r>
    </w:p>
    <w:p w14:paraId="227239D9" w14:textId="77777777" w:rsidR="001D56E6" w:rsidRDefault="001D56E6" w:rsidP="001D56E6">
      <w:pPr>
        <w:jc w:val="both"/>
        <w:rPr>
          <w:rFonts w:asciiTheme="minorHAnsi" w:hAnsiTheme="minorHAnsi" w:cs="Arial"/>
        </w:rPr>
      </w:pPr>
      <w:r w:rsidRPr="00A342E3">
        <w:rPr>
          <w:rFonts w:asciiTheme="minorHAnsi" w:hAnsiTheme="minorHAnsi" w:cs="Arial"/>
        </w:rPr>
        <w:t xml:space="preserve">El proveedor adjudicado deberá proporcionar sin costo adicional durante la vigencia del </w:t>
      </w:r>
      <w:r>
        <w:rPr>
          <w:rFonts w:asciiTheme="minorHAnsi" w:hAnsiTheme="minorHAnsi" w:cs="Arial"/>
        </w:rPr>
        <w:t xml:space="preserve">contrato </w:t>
      </w:r>
      <w:r w:rsidRPr="00A342E3">
        <w:rPr>
          <w:rFonts w:asciiTheme="minorHAnsi" w:hAnsiTheme="minorHAnsi" w:cs="Arial"/>
        </w:rPr>
        <w:t xml:space="preserve">el mantenimiento preventivo y correctivo que se transcribe a continuación, con mano de obra, refacciones, lubricantes y demás actividades y materiales que en su caso fuesen necesarias para la correcta operación del sistema de hemodiálisis.  </w:t>
      </w:r>
    </w:p>
    <w:p w14:paraId="132210AD" w14:textId="77777777" w:rsidR="001D56E6" w:rsidRPr="00A342E3" w:rsidRDefault="001D56E6" w:rsidP="001D56E6">
      <w:pPr>
        <w:jc w:val="both"/>
        <w:rPr>
          <w:rFonts w:asciiTheme="minorHAnsi" w:hAnsiTheme="minorHAnsi" w:cs="Arial"/>
        </w:rPr>
      </w:pPr>
    </w:p>
    <w:p w14:paraId="1CE68455" w14:textId="77777777" w:rsidR="001D56E6" w:rsidRPr="00A342E3" w:rsidRDefault="001D56E6" w:rsidP="001D56E6">
      <w:pPr>
        <w:pStyle w:val="Prrafodelista"/>
        <w:numPr>
          <w:ilvl w:val="0"/>
          <w:numId w:val="46"/>
        </w:numPr>
        <w:spacing w:after="160" w:line="259" w:lineRule="auto"/>
        <w:contextualSpacing/>
        <w:jc w:val="both"/>
        <w:rPr>
          <w:rFonts w:asciiTheme="minorHAnsi" w:hAnsiTheme="minorHAnsi" w:cs="Arial"/>
        </w:rPr>
      </w:pPr>
      <w:r w:rsidRPr="00A342E3">
        <w:rPr>
          <w:rFonts w:asciiTheme="minorHAnsi" w:hAnsiTheme="minorHAnsi" w:cs="Arial"/>
        </w:rPr>
        <w:t>El mantenimiento preventivo se refiere a la actividad que debe realizarse de acuerdo a un calendario previamente establecido, considerando las recomendaciones del fabricante de las máquinas de hemodiálisis. Así como pruebas eléctricas a instalaciones y equipamiento rutinarias.</w:t>
      </w:r>
    </w:p>
    <w:p w14:paraId="526F6F4B" w14:textId="77777777" w:rsidR="001D56E6" w:rsidRPr="00A342E3" w:rsidRDefault="001D56E6" w:rsidP="001D56E6">
      <w:pPr>
        <w:pStyle w:val="Prrafodelista"/>
        <w:numPr>
          <w:ilvl w:val="0"/>
          <w:numId w:val="46"/>
        </w:numPr>
        <w:spacing w:after="160" w:line="259" w:lineRule="auto"/>
        <w:contextualSpacing/>
        <w:jc w:val="both"/>
        <w:rPr>
          <w:rFonts w:asciiTheme="minorHAnsi" w:hAnsiTheme="minorHAnsi" w:cs="Arial"/>
        </w:rPr>
      </w:pPr>
      <w:r w:rsidRPr="00A342E3">
        <w:rPr>
          <w:rFonts w:asciiTheme="minorHAnsi" w:hAnsiTheme="minorHAnsi" w:cs="Arial"/>
        </w:rPr>
        <w:t>El mantenimiento correctivo se refiere a aquel que repara o corrige averías o defectos localizados y/</w:t>
      </w:r>
      <w:proofErr w:type="spellStart"/>
      <w:r w:rsidRPr="00A342E3">
        <w:rPr>
          <w:rFonts w:asciiTheme="minorHAnsi" w:hAnsiTheme="minorHAnsi" w:cs="Arial"/>
        </w:rPr>
        <w:t>o</w:t>
      </w:r>
      <w:proofErr w:type="spellEnd"/>
      <w:r w:rsidRPr="00A342E3">
        <w:rPr>
          <w:rFonts w:asciiTheme="minorHAnsi" w:hAnsiTheme="minorHAnsi" w:cs="Arial"/>
        </w:rPr>
        <w:t xml:space="preserve"> observados a equipamiento e instalaciones, al reemplazo de la o las partes de alguno de los equipos que componen el sistema de hemodiálisis, que se hayan dañado o desgastado, por partes nuevas y originales. </w:t>
      </w:r>
    </w:p>
    <w:p w14:paraId="180D75DA" w14:textId="77777777" w:rsidR="001D56E6" w:rsidRDefault="001D56E6" w:rsidP="001D56E6">
      <w:pPr>
        <w:jc w:val="both"/>
        <w:rPr>
          <w:rFonts w:asciiTheme="minorHAnsi" w:hAnsiTheme="minorHAnsi" w:cs="Arial"/>
        </w:rPr>
      </w:pPr>
      <w:r w:rsidRPr="00A342E3">
        <w:rPr>
          <w:rFonts w:asciiTheme="minorHAnsi" w:hAnsiTheme="minorHAnsi" w:cs="Arial"/>
        </w:rPr>
        <w:t>Tanto el mantenimiento preventivo como el correctivo, deberán ser realizados por cuenta del proveedor, empleando refacciones nuevas y originales, a efecto de que se garantice la operación en óptimas condiciones y duración de las máquinas de hemodiálisis. Se debe asegurar que sea por personal capacitado.</w:t>
      </w:r>
    </w:p>
    <w:p w14:paraId="576EEB5C" w14:textId="77777777" w:rsidR="001D56E6" w:rsidRPr="00A342E3" w:rsidRDefault="001D56E6" w:rsidP="001D56E6">
      <w:pPr>
        <w:jc w:val="both"/>
        <w:rPr>
          <w:rFonts w:asciiTheme="minorHAnsi" w:hAnsiTheme="minorHAnsi" w:cs="Arial"/>
        </w:rPr>
      </w:pPr>
    </w:p>
    <w:p w14:paraId="554806FB" w14:textId="77777777" w:rsidR="001D56E6" w:rsidRDefault="001D56E6" w:rsidP="001D56E6">
      <w:pPr>
        <w:jc w:val="both"/>
        <w:rPr>
          <w:rFonts w:asciiTheme="minorHAnsi" w:hAnsiTheme="minorHAnsi" w:cs="Arial"/>
        </w:rPr>
      </w:pPr>
      <w:r w:rsidRPr="00A342E3">
        <w:rPr>
          <w:rFonts w:asciiTheme="minorHAnsi" w:hAnsiTheme="minorHAnsi" w:cs="Arial"/>
        </w:rPr>
        <w:t xml:space="preserve">El proveedor deberá proporcionar el </w:t>
      </w:r>
      <w:bookmarkStart w:id="0" w:name="_GoBack"/>
      <w:r w:rsidRPr="00A342E3">
        <w:rPr>
          <w:rFonts w:asciiTheme="minorHAnsi" w:hAnsiTheme="minorHAnsi" w:cs="Arial"/>
        </w:rPr>
        <w:t>servicio</w:t>
      </w:r>
      <w:bookmarkEnd w:id="0"/>
      <w:r w:rsidRPr="00A342E3">
        <w:rPr>
          <w:rFonts w:asciiTheme="minorHAnsi" w:hAnsiTheme="minorHAnsi" w:cs="Arial"/>
        </w:rPr>
        <w:t xml:space="preserve"> de mantenimiento preventivo y correctivo y actualizaciones correspondientes para las máquinas de hemodiálisis, sistemas de tratamiento de agua, sistema de información, programas de cómputo asociados y mobiliario. </w:t>
      </w:r>
    </w:p>
    <w:p w14:paraId="4740ADDD" w14:textId="77777777" w:rsidR="001D56E6" w:rsidRPr="00A342E3" w:rsidRDefault="001D56E6" w:rsidP="001D56E6">
      <w:pPr>
        <w:jc w:val="both"/>
        <w:rPr>
          <w:rFonts w:asciiTheme="minorHAnsi" w:hAnsiTheme="minorHAnsi" w:cs="Arial"/>
        </w:rPr>
      </w:pPr>
    </w:p>
    <w:p w14:paraId="175AD998" w14:textId="77777777" w:rsidR="001D56E6" w:rsidRDefault="001D56E6" w:rsidP="001D56E6">
      <w:pPr>
        <w:jc w:val="both"/>
        <w:rPr>
          <w:rFonts w:asciiTheme="minorHAnsi" w:hAnsiTheme="minorHAnsi" w:cs="Arial"/>
        </w:rPr>
      </w:pPr>
      <w:r w:rsidRPr="00A342E3">
        <w:rPr>
          <w:rFonts w:asciiTheme="minorHAnsi" w:hAnsiTheme="minorHAnsi" w:cs="Arial"/>
        </w:rPr>
        <w:t xml:space="preserve">Para el caso de fallas en las máquinas, planta de tratamiento de agua, sistema de información y programas de cómputo asociados, el proveedor deberá efectuar las reparaciones necesarias o sustituirlas por otras de las mismas características, en un plazo no mayor de 24 horas posteriores al reporte realizado por el área de hemodiálisis y/o por el Departamento de Recursos Materiales y de Servicios, los referidos reportes de mantenimiento deberán de ser entregados por escrito. </w:t>
      </w:r>
    </w:p>
    <w:p w14:paraId="135A5BB0" w14:textId="77777777" w:rsidR="001D56E6" w:rsidRPr="00A342E3" w:rsidRDefault="001D56E6" w:rsidP="001D56E6">
      <w:pPr>
        <w:jc w:val="both"/>
        <w:rPr>
          <w:rFonts w:asciiTheme="minorHAnsi" w:hAnsiTheme="minorHAnsi" w:cs="Arial"/>
        </w:rPr>
      </w:pPr>
    </w:p>
    <w:p w14:paraId="0C7C1CA6" w14:textId="77777777" w:rsidR="001D56E6" w:rsidRDefault="001D56E6" w:rsidP="001D56E6">
      <w:pPr>
        <w:jc w:val="both"/>
        <w:rPr>
          <w:rFonts w:asciiTheme="minorHAnsi" w:hAnsiTheme="minorHAnsi" w:cs="Arial"/>
        </w:rPr>
      </w:pPr>
      <w:r w:rsidRPr="00A342E3">
        <w:rPr>
          <w:rFonts w:asciiTheme="minorHAnsi" w:hAnsiTheme="minorHAnsi" w:cs="Arial"/>
          <w:b/>
        </w:rPr>
        <w:t>MANTENIMIENTO PREVENTIVO.</w:t>
      </w:r>
      <w:r w:rsidRPr="00A342E3">
        <w:rPr>
          <w:rFonts w:asciiTheme="minorHAnsi" w:hAnsiTheme="minorHAnsi" w:cs="Arial"/>
        </w:rPr>
        <w:t xml:space="preserve"> El Proveedor elaborará una propuesta del programa de mantenimiento preventivo a cada uno de los equipos del sistema de hemodiálisis en general, y de la bitácora de mantenimiento preventivo con base en lo siguiente:   </w:t>
      </w:r>
    </w:p>
    <w:p w14:paraId="1063B824" w14:textId="77777777" w:rsidR="001D56E6" w:rsidRPr="00A342E3" w:rsidRDefault="001D56E6" w:rsidP="001D56E6">
      <w:pPr>
        <w:jc w:val="both"/>
        <w:rPr>
          <w:rFonts w:asciiTheme="minorHAnsi" w:hAnsiTheme="minorHAnsi" w:cs="Arial"/>
        </w:rPr>
      </w:pPr>
    </w:p>
    <w:p w14:paraId="5C9BFA85" w14:textId="77777777" w:rsidR="001D56E6" w:rsidRPr="00A342E3" w:rsidRDefault="001D56E6" w:rsidP="001D56E6">
      <w:pPr>
        <w:pStyle w:val="Prrafodelista"/>
        <w:numPr>
          <w:ilvl w:val="0"/>
          <w:numId w:val="47"/>
        </w:numPr>
        <w:spacing w:after="160" w:line="259" w:lineRule="auto"/>
        <w:contextualSpacing/>
        <w:jc w:val="both"/>
        <w:rPr>
          <w:rFonts w:asciiTheme="minorHAnsi" w:hAnsiTheme="minorHAnsi" w:cs="Arial"/>
        </w:rPr>
      </w:pPr>
      <w:r w:rsidRPr="00A342E3">
        <w:rPr>
          <w:rFonts w:asciiTheme="minorHAnsi" w:hAnsiTheme="minorHAnsi" w:cs="Arial"/>
        </w:rPr>
        <w:lastRenderedPageBreak/>
        <w:t>Para las máquinas de hemodiálisis se deberá ajustar a las especificaciones recomendadas por el fabricante. Se deberá entregar junto con la propuesta el manual de servicio de los equipos.</w:t>
      </w:r>
    </w:p>
    <w:p w14:paraId="66E6980E" w14:textId="77777777" w:rsidR="001D56E6" w:rsidRPr="00A342E3" w:rsidRDefault="001D56E6" w:rsidP="001D56E6">
      <w:pPr>
        <w:pStyle w:val="Prrafodelista"/>
        <w:numPr>
          <w:ilvl w:val="0"/>
          <w:numId w:val="47"/>
        </w:numPr>
        <w:spacing w:after="160" w:line="259" w:lineRule="auto"/>
        <w:contextualSpacing/>
        <w:jc w:val="both"/>
        <w:rPr>
          <w:rFonts w:asciiTheme="minorHAnsi" w:hAnsiTheme="minorHAnsi" w:cs="Arial"/>
        </w:rPr>
      </w:pPr>
      <w:r w:rsidRPr="00A342E3">
        <w:rPr>
          <w:rFonts w:asciiTheme="minorHAnsi" w:hAnsiTheme="minorHAnsi" w:cs="Arial"/>
        </w:rPr>
        <w:t xml:space="preserve">Para la planta de tratamiento de agua, no deberá exceder los 6 meses, conforme a los resultados de las pruebas analíticas de la dureza del agua local y especificaciones de los componentes de la planta de tratamiento de agua. El proveedor será el responsable de realizar la </w:t>
      </w:r>
      <w:proofErr w:type="spellStart"/>
      <w:r w:rsidRPr="00A342E3">
        <w:rPr>
          <w:rFonts w:asciiTheme="minorHAnsi" w:hAnsiTheme="minorHAnsi" w:cs="Arial"/>
        </w:rPr>
        <w:t>sanitización</w:t>
      </w:r>
      <w:proofErr w:type="spellEnd"/>
      <w:r w:rsidRPr="00A342E3">
        <w:rPr>
          <w:rFonts w:asciiTheme="minorHAnsi" w:hAnsiTheme="minorHAnsi" w:cs="Arial"/>
        </w:rPr>
        <w:t xml:space="preserve"> de la planta de tratamiento de agua y del sistema de suministro de agua tratada con la frecuencia que sea requerida a fin de conservar estas instalaciones dentro de los resultados microbiológicos dentro de los rangos establecidos como aceptados. </w:t>
      </w:r>
    </w:p>
    <w:p w14:paraId="376445D3" w14:textId="77777777" w:rsidR="001D56E6" w:rsidRPr="00540528" w:rsidRDefault="001D56E6" w:rsidP="001D56E6">
      <w:pPr>
        <w:pStyle w:val="Prrafodelista"/>
        <w:numPr>
          <w:ilvl w:val="0"/>
          <w:numId w:val="47"/>
        </w:numPr>
        <w:spacing w:after="160" w:line="259" w:lineRule="auto"/>
        <w:contextualSpacing/>
        <w:jc w:val="both"/>
        <w:rPr>
          <w:rFonts w:asciiTheme="minorHAnsi" w:hAnsiTheme="minorHAnsi" w:cs="Arial"/>
        </w:rPr>
      </w:pPr>
      <w:r w:rsidRPr="00540528">
        <w:rPr>
          <w:rFonts w:asciiTheme="minorHAnsi" w:hAnsiTheme="minorHAnsi" w:cs="Arial"/>
        </w:rPr>
        <w:t xml:space="preserve">Para el sistema de información y programas de cómputo asociados, cuando sea necesario. </w:t>
      </w:r>
    </w:p>
    <w:p w14:paraId="1CD78958" w14:textId="77777777" w:rsidR="001D56E6" w:rsidRPr="00540528" w:rsidRDefault="001D56E6" w:rsidP="001D56E6">
      <w:pPr>
        <w:pStyle w:val="Prrafodelista"/>
        <w:numPr>
          <w:ilvl w:val="0"/>
          <w:numId w:val="47"/>
        </w:numPr>
        <w:spacing w:after="160" w:line="259" w:lineRule="auto"/>
        <w:contextualSpacing/>
        <w:jc w:val="both"/>
        <w:rPr>
          <w:rFonts w:asciiTheme="minorHAnsi" w:hAnsiTheme="minorHAnsi" w:cs="Arial"/>
          <w:b/>
        </w:rPr>
      </w:pPr>
      <w:r w:rsidRPr="00540528">
        <w:rPr>
          <w:rFonts w:asciiTheme="minorHAnsi" w:hAnsiTheme="minorHAnsi" w:cs="Arial"/>
        </w:rPr>
        <w:t xml:space="preserve">Para el mobiliario cada seis meses, cambio de los sillones cuando tengan rupturas o dificultades en los cambios de posición; cambio de piso cuando presente afectación por el derrame de líquidos y movilización de mobiliario interno, cambio de báscula en caso necesario. </w:t>
      </w:r>
    </w:p>
    <w:p w14:paraId="13BCB8B5" w14:textId="77777777" w:rsidR="001D56E6" w:rsidRDefault="001D56E6" w:rsidP="001D56E6">
      <w:pPr>
        <w:jc w:val="both"/>
        <w:rPr>
          <w:rFonts w:asciiTheme="minorHAnsi" w:hAnsiTheme="minorHAnsi" w:cs="Arial"/>
        </w:rPr>
      </w:pPr>
      <w:r w:rsidRPr="00A342E3">
        <w:rPr>
          <w:rFonts w:asciiTheme="minorHAnsi" w:hAnsiTheme="minorHAnsi" w:cs="Arial"/>
          <w:b/>
        </w:rPr>
        <w:t xml:space="preserve">MANTENIMIENTO CORRECTIVO. </w:t>
      </w:r>
      <w:r w:rsidRPr="00A342E3">
        <w:rPr>
          <w:rFonts w:asciiTheme="minorHAnsi" w:hAnsiTheme="minorHAnsi" w:cs="Arial"/>
        </w:rPr>
        <w:t xml:space="preserve">En el caso de solicitud de asistencia técnica o fallas en las máquinas, planta de tratamiento de agua, el proveedor deberá tener una respuesta en un tiempo no mayor a 6 horas. Brindar asistencia técnica dentro de un lapso no mayor a 24 horas y efectuar las reparaciones necesarias correctivas específicas correspondientes en un lapso no mayor de 48 horas, estos tiempos son contados partir de la notificación del área al proveedor, posteriores al reporte escrito recibido por cualquier vía: electrónica, telefónica (el deberá de asignar un numero de reporte) y/o personal adjunto a constancia escrita.  </w:t>
      </w:r>
    </w:p>
    <w:p w14:paraId="4A06B306" w14:textId="77777777" w:rsidR="001D56E6" w:rsidRPr="00A342E3" w:rsidRDefault="001D56E6" w:rsidP="001D56E6">
      <w:pPr>
        <w:jc w:val="both"/>
        <w:rPr>
          <w:rFonts w:asciiTheme="minorHAnsi" w:hAnsiTheme="minorHAnsi" w:cs="Arial"/>
        </w:rPr>
      </w:pPr>
    </w:p>
    <w:p w14:paraId="7E0EBAA7" w14:textId="77777777" w:rsidR="001D56E6" w:rsidRDefault="001D56E6" w:rsidP="001D56E6">
      <w:pPr>
        <w:jc w:val="both"/>
        <w:rPr>
          <w:rFonts w:asciiTheme="minorHAnsi" w:hAnsiTheme="minorHAnsi" w:cs="Arial"/>
        </w:rPr>
      </w:pPr>
      <w:r w:rsidRPr="00A342E3">
        <w:rPr>
          <w:rFonts w:asciiTheme="minorHAnsi" w:hAnsiTheme="minorHAnsi" w:cs="Arial"/>
        </w:rPr>
        <w:t xml:space="preserve">En caso de que se requiera la sustitución de piezas, refacciones o equipos por otros estos deberán ser de las mismas características, y deberá realizarse en un período no mayor a 24 horas posteriores al reporte telefónico, electrónico y/o personal; de lo cual deberá dejar una orden de servicio realizado.    </w:t>
      </w:r>
    </w:p>
    <w:p w14:paraId="161B91D4" w14:textId="77777777" w:rsidR="001D56E6" w:rsidRPr="00A342E3" w:rsidRDefault="001D56E6" w:rsidP="001D56E6">
      <w:pPr>
        <w:jc w:val="both"/>
        <w:rPr>
          <w:rFonts w:asciiTheme="minorHAnsi" w:hAnsiTheme="minorHAnsi" w:cs="Arial"/>
        </w:rPr>
      </w:pPr>
    </w:p>
    <w:p w14:paraId="3AB640EA" w14:textId="77777777" w:rsidR="001D56E6" w:rsidRDefault="001D56E6" w:rsidP="001D56E6">
      <w:pPr>
        <w:jc w:val="both"/>
        <w:rPr>
          <w:rFonts w:asciiTheme="minorHAnsi" w:hAnsiTheme="minorHAnsi" w:cs="Arial"/>
        </w:rPr>
      </w:pPr>
      <w:r w:rsidRPr="00A342E3">
        <w:rPr>
          <w:rFonts w:asciiTheme="minorHAnsi" w:hAnsiTheme="minorHAnsi" w:cs="Arial"/>
        </w:rPr>
        <w:t xml:space="preserve">Para garantizar la continuidad del servicio el proveedor proporcionará un equipo de reemplazo que sustituya al equipo dañado durante el tiempo de reparación. </w:t>
      </w:r>
    </w:p>
    <w:p w14:paraId="7CE5351C" w14:textId="77777777" w:rsidR="001D56E6" w:rsidRPr="00A342E3" w:rsidRDefault="001D56E6" w:rsidP="001D56E6">
      <w:pPr>
        <w:jc w:val="both"/>
        <w:rPr>
          <w:rFonts w:asciiTheme="minorHAnsi" w:hAnsiTheme="minorHAnsi" w:cs="Arial"/>
        </w:rPr>
      </w:pPr>
    </w:p>
    <w:p w14:paraId="003366CA" w14:textId="77777777" w:rsidR="001D56E6" w:rsidRDefault="001D56E6" w:rsidP="001D56E6">
      <w:pPr>
        <w:jc w:val="both"/>
        <w:rPr>
          <w:rFonts w:asciiTheme="minorHAnsi" w:hAnsiTheme="minorHAnsi" w:cs="Arial"/>
        </w:rPr>
      </w:pPr>
      <w:r w:rsidRPr="00A342E3">
        <w:rPr>
          <w:rFonts w:asciiTheme="minorHAnsi" w:hAnsiTheme="minorHAnsi" w:cs="Arial"/>
        </w:rPr>
        <w:t xml:space="preserve">En caso de desgaste o averías del mobiliario el proveedor se hace responsable de la reparación y de reemplazar el equipo u objeto en el tiempo de ausencia para no verse afectado las sesiones programadas. </w:t>
      </w:r>
    </w:p>
    <w:p w14:paraId="4EFB1159" w14:textId="77777777" w:rsidR="001D56E6" w:rsidRPr="00A342E3" w:rsidRDefault="001D56E6" w:rsidP="001D56E6">
      <w:pPr>
        <w:jc w:val="both"/>
        <w:rPr>
          <w:rFonts w:asciiTheme="minorHAnsi" w:hAnsiTheme="minorHAnsi" w:cs="Arial"/>
        </w:rPr>
      </w:pPr>
    </w:p>
    <w:p w14:paraId="10D5657E" w14:textId="77777777" w:rsidR="001D56E6" w:rsidRPr="00A342E3" w:rsidRDefault="001D56E6" w:rsidP="001D56E6">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 ASISTENCIA TÉCNICA.</w:t>
      </w:r>
    </w:p>
    <w:p w14:paraId="65A352AF" w14:textId="77777777" w:rsidR="001D56E6" w:rsidRDefault="001D56E6" w:rsidP="001D56E6">
      <w:pPr>
        <w:jc w:val="both"/>
        <w:rPr>
          <w:rFonts w:asciiTheme="minorHAnsi" w:hAnsiTheme="minorHAnsi" w:cs="Arial"/>
        </w:rPr>
      </w:pPr>
      <w:r w:rsidRPr="00A342E3">
        <w:rPr>
          <w:rFonts w:asciiTheme="minorHAnsi" w:hAnsiTheme="minorHAnsi" w:cs="Arial"/>
        </w:rPr>
        <w:t xml:space="preserve">El proveedor deberá proporcionar la asistencia técnica local o en </w:t>
      </w:r>
      <w:proofErr w:type="spellStart"/>
      <w:r w:rsidRPr="00A342E3">
        <w:rPr>
          <w:rFonts w:asciiTheme="minorHAnsi" w:hAnsiTheme="minorHAnsi" w:cs="Arial"/>
        </w:rPr>
        <w:t>call</w:t>
      </w:r>
      <w:proofErr w:type="spellEnd"/>
      <w:r w:rsidRPr="00A342E3">
        <w:rPr>
          <w:rFonts w:asciiTheme="minorHAnsi" w:hAnsiTheme="minorHAnsi" w:cs="Arial"/>
        </w:rPr>
        <w:t xml:space="preserve"> center necesaria, para el uso óptimo de las máquinas de hemodiálisis </w:t>
      </w:r>
      <w:r>
        <w:rPr>
          <w:rFonts w:asciiTheme="minorHAnsi" w:hAnsiTheme="minorHAnsi" w:cs="Arial"/>
        </w:rPr>
        <w:t>y accesorios en la institución, en una bitácora electrónica con respuesta inmediata para asesoría y en menos de 12 horas para la corrección de la falla o duda que se reporte, ya sea por vía telefónica y/o correo electrónico.</w:t>
      </w:r>
    </w:p>
    <w:p w14:paraId="45A80174" w14:textId="77777777" w:rsidR="001D56E6" w:rsidRDefault="001D56E6" w:rsidP="001D56E6">
      <w:pPr>
        <w:jc w:val="both"/>
        <w:rPr>
          <w:rFonts w:asciiTheme="minorHAnsi" w:hAnsiTheme="minorHAnsi" w:cs="Arial"/>
        </w:rPr>
      </w:pPr>
    </w:p>
    <w:p w14:paraId="594C9EF9" w14:textId="77777777" w:rsidR="001D56E6" w:rsidRDefault="001D56E6" w:rsidP="001D56E6">
      <w:pPr>
        <w:jc w:val="both"/>
        <w:rPr>
          <w:rFonts w:asciiTheme="minorHAnsi" w:hAnsiTheme="minorHAnsi" w:cs="Arial"/>
        </w:rPr>
      </w:pPr>
      <w:r w:rsidRPr="00A342E3">
        <w:rPr>
          <w:rFonts w:asciiTheme="minorHAnsi" w:hAnsiTheme="minorHAnsi" w:cs="Arial"/>
        </w:rPr>
        <w:t xml:space="preserve">Se requiere que la bitácora y la asistencia técnica de movimientos se hagan en coordinación con la institución. </w:t>
      </w:r>
    </w:p>
    <w:p w14:paraId="6B7B9C82" w14:textId="77777777" w:rsidR="001D56E6" w:rsidRPr="00A342E3" w:rsidRDefault="001D56E6" w:rsidP="001D56E6">
      <w:pPr>
        <w:jc w:val="both"/>
        <w:rPr>
          <w:rFonts w:asciiTheme="minorHAnsi" w:hAnsiTheme="minorHAnsi" w:cs="Arial"/>
        </w:rPr>
      </w:pPr>
    </w:p>
    <w:p w14:paraId="00301035" w14:textId="77777777" w:rsidR="001D56E6" w:rsidRPr="002C75B2" w:rsidRDefault="001D56E6" w:rsidP="001D56E6">
      <w:pPr>
        <w:jc w:val="both"/>
        <w:rPr>
          <w:rFonts w:asciiTheme="minorHAnsi" w:hAnsiTheme="minorHAnsi" w:cs="Arial"/>
        </w:rPr>
      </w:pPr>
      <w:r w:rsidRPr="00A342E3">
        <w:rPr>
          <w:rFonts w:asciiTheme="minorHAnsi" w:hAnsiTheme="minorHAnsi" w:cs="Arial"/>
        </w:rPr>
        <w:t>Se requiere capacitación constante al personal de la institución y calendarizada para e</w:t>
      </w:r>
      <w:r>
        <w:rPr>
          <w:rFonts w:asciiTheme="minorHAnsi" w:hAnsiTheme="minorHAnsi" w:cs="Arial"/>
        </w:rPr>
        <w:t xml:space="preserve">l uso de equipo e instalaciones, </w:t>
      </w:r>
      <w:r w:rsidRPr="002C75B2">
        <w:rPr>
          <w:rFonts w:asciiTheme="minorHAnsi" w:hAnsiTheme="minorHAnsi" w:cs="Arial"/>
        </w:rPr>
        <w:t>debiendo ser con nefrólogo, licenciado en enfermería con diplomado en hemodiálisis y/o enfermero nefrólogo, ingeniero biomédico, con al menos 5 años de experiencia en el manejo de las máquinas con las que se labora.</w:t>
      </w:r>
    </w:p>
    <w:p w14:paraId="4EEA60CC" w14:textId="77777777" w:rsidR="001D56E6" w:rsidRPr="002C75B2" w:rsidRDefault="001D56E6" w:rsidP="001D56E6">
      <w:pPr>
        <w:jc w:val="both"/>
        <w:rPr>
          <w:rFonts w:asciiTheme="minorHAnsi" w:hAnsiTheme="minorHAnsi" w:cs="Arial"/>
        </w:rPr>
      </w:pPr>
    </w:p>
    <w:p w14:paraId="10905E03" w14:textId="77777777" w:rsidR="001D56E6" w:rsidRDefault="001D56E6" w:rsidP="001D56E6">
      <w:pPr>
        <w:jc w:val="both"/>
        <w:rPr>
          <w:rFonts w:asciiTheme="minorHAnsi" w:hAnsiTheme="minorHAnsi" w:cs="Arial"/>
        </w:rPr>
      </w:pPr>
      <w:r w:rsidRPr="002C75B2">
        <w:rPr>
          <w:rFonts w:asciiTheme="minorHAnsi" w:hAnsiTheme="minorHAnsi" w:cs="Arial"/>
        </w:rPr>
        <w:t xml:space="preserve">Capacitación cada 6 meses sobre las alarmas de las máquinas, uso de perfiles de ultrafiltración, especificaciones del uso de filtros, manejo de catéteres y fístulas </w:t>
      </w:r>
      <w:proofErr w:type="spellStart"/>
      <w:r w:rsidRPr="002C75B2">
        <w:rPr>
          <w:rFonts w:asciiTheme="minorHAnsi" w:hAnsiTheme="minorHAnsi" w:cs="Arial"/>
        </w:rPr>
        <w:t>arteriovenosas</w:t>
      </w:r>
      <w:proofErr w:type="spellEnd"/>
      <w:r w:rsidRPr="002C75B2">
        <w:rPr>
          <w:rFonts w:asciiTheme="minorHAnsi" w:hAnsiTheme="minorHAnsi" w:cs="Arial"/>
        </w:rPr>
        <w:t>, manejo de control electrolítico de los pacientes al personal de la institución.</w:t>
      </w:r>
    </w:p>
    <w:p w14:paraId="0D734A2C" w14:textId="77777777" w:rsidR="001D56E6" w:rsidRDefault="001D56E6" w:rsidP="001D56E6">
      <w:pPr>
        <w:jc w:val="both"/>
        <w:rPr>
          <w:rFonts w:asciiTheme="minorHAnsi" w:hAnsiTheme="minorHAnsi" w:cs="Arial"/>
        </w:rPr>
      </w:pPr>
    </w:p>
    <w:p w14:paraId="1AF12C7D" w14:textId="77777777" w:rsidR="001D56E6" w:rsidRDefault="001D56E6" w:rsidP="001D56E6">
      <w:pPr>
        <w:jc w:val="both"/>
        <w:rPr>
          <w:rFonts w:asciiTheme="minorHAnsi" w:hAnsiTheme="minorHAnsi" w:cs="Arial"/>
        </w:rPr>
      </w:pPr>
    </w:p>
    <w:p w14:paraId="31447B39" w14:textId="77777777" w:rsidR="001D56E6" w:rsidRPr="00A342E3" w:rsidRDefault="001D56E6" w:rsidP="001D56E6">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lastRenderedPageBreak/>
        <w:t xml:space="preserve"> CALIDAD DEL AGUA TRATADA PARA HEMODIÁLISIS</w:t>
      </w:r>
    </w:p>
    <w:p w14:paraId="2B37FBF2" w14:textId="77777777" w:rsidR="001D56E6" w:rsidRDefault="001D56E6" w:rsidP="001D56E6">
      <w:pPr>
        <w:jc w:val="both"/>
        <w:rPr>
          <w:rFonts w:asciiTheme="minorHAnsi" w:hAnsiTheme="minorHAnsi" w:cs="Arial"/>
        </w:rPr>
      </w:pPr>
      <w:r w:rsidRPr="00A342E3">
        <w:rPr>
          <w:rFonts w:asciiTheme="minorHAnsi" w:hAnsiTheme="minorHAnsi" w:cs="Arial"/>
        </w:rPr>
        <w:t>Será responsabilidad del proveedor realizar de manera trimestral muestras del agua tratada, para análisis Físico, Químico, y mensual para el Microbiológico en un laboratorio acreditado de la localidad</w:t>
      </w:r>
      <w:r>
        <w:rPr>
          <w:rFonts w:asciiTheme="minorHAnsi" w:hAnsiTheme="minorHAnsi" w:cs="Arial"/>
        </w:rPr>
        <w:t xml:space="preserve">, se deberá asegurar que el agua tratada cumpla con la </w:t>
      </w:r>
      <w:proofErr w:type="spellStart"/>
      <w:r>
        <w:rPr>
          <w:rFonts w:asciiTheme="minorHAnsi" w:hAnsiTheme="minorHAnsi" w:cs="Arial"/>
        </w:rPr>
        <w:t>NOM</w:t>
      </w:r>
      <w:proofErr w:type="spellEnd"/>
      <w:r>
        <w:rPr>
          <w:rFonts w:asciiTheme="minorHAnsi" w:hAnsiTheme="minorHAnsi" w:cs="Arial"/>
        </w:rPr>
        <w:t xml:space="preserve"> 003 SSA3 2010</w:t>
      </w:r>
      <w:r w:rsidRPr="00A342E3">
        <w:rPr>
          <w:rFonts w:asciiTheme="minorHAnsi" w:hAnsiTheme="minorHAnsi" w:cs="Arial"/>
        </w:rPr>
        <w:t xml:space="preserve">.  El proveedor entregará un reporte con el informe de las pruebas analíticas Físico Químicas y Microbiológicas del agua tratada para hemodiálisis cada que estos se generen. </w:t>
      </w:r>
    </w:p>
    <w:p w14:paraId="1DC93C45" w14:textId="77777777" w:rsidR="001D56E6" w:rsidRPr="00A342E3" w:rsidRDefault="001D56E6" w:rsidP="001D56E6">
      <w:pPr>
        <w:jc w:val="both"/>
        <w:rPr>
          <w:rFonts w:asciiTheme="minorHAnsi" w:hAnsiTheme="minorHAnsi" w:cs="Arial"/>
        </w:rPr>
      </w:pPr>
    </w:p>
    <w:p w14:paraId="4C19F63D" w14:textId="77777777" w:rsidR="001D56E6" w:rsidRPr="00A342E3" w:rsidRDefault="001D56E6" w:rsidP="001D56E6">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SISTEMA DE INFORMACIÓN, PROGRAMAS Y EQUIPO DE CÓMPUTO ASOCIADO. </w:t>
      </w:r>
    </w:p>
    <w:p w14:paraId="1B084D77" w14:textId="77777777" w:rsidR="001D56E6" w:rsidRDefault="001D56E6" w:rsidP="001D56E6">
      <w:pPr>
        <w:jc w:val="both"/>
        <w:rPr>
          <w:rFonts w:asciiTheme="minorHAnsi" w:hAnsiTheme="minorHAnsi" w:cs="Arial"/>
        </w:rPr>
      </w:pPr>
      <w:r w:rsidRPr="00A342E3">
        <w:rPr>
          <w:rFonts w:asciiTheme="minorHAnsi" w:hAnsiTheme="minorHAnsi" w:cs="Arial"/>
        </w:rPr>
        <w:t xml:space="preserve">El proveedor deberá de cumplir con los requerimientos de la institución, con la finalidad de registrar, almacenar los datos generados en el equipo local y su envió a los depositarios del Expediente Electrónico Institucional. En caso de requerirse un desarrollo se hará sin costo extra. Además, los equipos de cómputo e impresora deberán contar con las licencias, autorizaciones y permisos que permitan la correcta operación del mismo. Con tres centros de trabajo para Delegación Chihuahua, dos para Delegación Juárez y una para Delegación Delicias. </w:t>
      </w:r>
    </w:p>
    <w:p w14:paraId="289096C3" w14:textId="77777777" w:rsidR="001D56E6" w:rsidRPr="00A342E3" w:rsidRDefault="001D56E6" w:rsidP="001D56E6">
      <w:pPr>
        <w:jc w:val="both"/>
        <w:rPr>
          <w:rFonts w:asciiTheme="minorHAnsi" w:hAnsiTheme="minorHAnsi" w:cs="Arial"/>
        </w:rPr>
      </w:pPr>
    </w:p>
    <w:p w14:paraId="4DF48A16" w14:textId="4004C79A" w:rsidR="001D56E6" w:rsidRDefault="001D56E6" w:rsidP="001D56E6">
      <w:pPr>
        <w:jc w:val="both"/>
        <w:rPr>
          <w:rFonts w:asciiTheme="minorHAnsi" w:hAnsiTheme="minorHAnsi" w:cs="Arial"/>
        </w:rPr>
      </w:pPr>
      <w:r w:rsidRPr="00A342E3">
        <w:rPr>
          <w:rFonts w:asciiTheme="minorHAnsi" w:hAnsiTheme="minorHAnsi" w:cs="Arial"/>
        </w:rPr>
        <w:t xml:space="preserve">A la base de datos del sistema de información y programas de cómputo asociados requeridos por la institución tendrá acceso exclusivo el personal de Pensiones Civiles del Estado, y el proveedor se compromete a manejar en forma diligente y confidencial; y a no hacer uso indebido de ella, así como al término del contrato hacer entrega de la misma al responsable del </w:t>
      </w:r>
      <w:r w:rsidR="00B563B0">
        <w:rPr>
          <w:rFonts w:asciiTheme="minorHAnsi" w:hAnsiTheme="minorHAnsi" w:cs="Arial"/>
        </w:rPr>
        <w:t>suministro de los bienes</w:t>
      </w:r>
      <w:r w:rsidRPr="00A342E3">
        <w:rPr>
          <w:rFonts w:asciiTheme="minorHAnsi" w:hAnsiTheme="minorHAnsi" w:cs="Arial"/>
        </w:rPr>
        <w:t xml:space="preserve">, y no hacer ninguna copia de resguardo. </w:t>
      </w:r>
    </w:p>
    <w:p w14:paraId="39624044" w14:textId="77777777" w:rsidR="001D56E6" w:rsidRPr="00A342E3" w:rsidRDefault="001D56E6" w:rsidP="001D56E6">
      <w:pPr>
        <w:jc w:val="both"/>
        <w:rPr>
          <w:rFonts w:asciiTheme="minorHAnsi" w:hAnsiTheme="minorHAnsi" w:cs="Arial"/>
        </w:rPr>
      </w:pPr>
    </w:p>
    <w:p w14:paraId="0948351E" w14:textId="77777777" w:rsidR="001D56E6" w:rsidRDefault="001D56E6" w:rsidP="001D56E6">
      <w:pPr>
        <w:jc w:val="both"/>
        <w:rPr>
          <w:rFonts w:asciiTheme="minorHAnsi" w:hAnsiTheme="minorHAnsi" w:cs="Arial"/>
        </w:rPr>
      </w:pPr>
      <w:r w:rsidRPr="00A342E3">
        <w:rPr>
          <w:rFonts w:asciiTheme="minorHAnsi" w:hAnsiTheme="minorHAnsi" w:cs="Arial"/>
        </w:rPr>
        <w:t xml:space="preserve">Se requiere que con el sistema de cómputo se monitoree tanto en consultorio como en la central de enfermeras todas las máquinas de hemodiálisis conectadas a paciente.  </w:t>
      </w:r>
    </w:p>
    <w:p w14:paraId="322A6D28" w14:textId="77777777" w:rsidR="001D56E6" w:rsidRPr="00A342E3" w:rsidRDefault="001D56E6" w:rsidP="001D56E6">
      <w:pPr>
        <w:jc w:val="both"/>
        <w:rPr>
          <w:rFonts w:asciiTheme="minorHAnsi" w:hAnsiTheme="minorHAnsi" w:cs="Arial"/>
        </w:rPr>
      </w:pPr>
    </w:p>
    <w:p w14:paraId="20AA6648" w14:textId="77777777" w:rsidR="001D56E6" w:rsidRPr="00A342E3" w:rsidRDefault="001D56E6" w:rsidP="001D56E6">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 ADECUACIONES FÍSICAS PARA LA INSTALACIÓN DE MÁQUINAS DE HEMODIÁLISIS. </w:t>
      </w:r>
    </w:p>
    <w:p w14:paraId="4422AE53" w14:textId="785A999F" w:rsidR="001D56E6" w:rsidRDefault="001D56E6" w:rsidP="001D56E6">
      <w:pPr>
        <w:jc w:val="both"/>
        <w:rPr>
          <w:rFonts w:asciiTheme="minorHAnsi" w:hAnsiTheme="minorHAnsi" w:cs="Arial"/>
        </w:rPr>
      </w:pPr>
      <w:r w:rsidRPr="00A342E3">
        <w:rPr>
          <w:rFonts w:asciiTheme="minorHAnsi" w:hAnsiTheme="minorHAnsi" w:cs="Arial"/>
        </w:rPr>
        <w:t>Los licitantes deberán revisar y evaluar las instalaciones de la institución, para la instalación de las máquinas de hemodiálisis solicitado</w:t>
      </w:r>
      <w:r w:rsidR="00B563B0">
        <w:rPr>
          <w:rFonts w:asciiTheme="minorHAnsi" w:hAnsiTheme="minorHAnsi" w:cs="Arial"/>
        </w:rPr>
        <w:t>,</w:t>
      </w:r>
      <w:r w:rsidRPr="00A342E3">
        <w:rPr>
          <w:rFonts w:asciiTheme="minorHAnsi" w:hAnsiTheme="minorHAnsi" w:cs="Arial"/>
        </w:rPr>
        <w:t xml:space="preserve"> debiendo levantar constancia de revisión y evaluación de las Instalaciones, la cual será presentada en su propuesta técnica. </w:t>
      </w:r>
    </w:p>
    <w:p w14:paraId="01867BA6" w14:textId="77777777" w:rsidR="001D56E6" w:rsidRPr="00A342E3" w:rsidRDefault="001D56E6" w:rsidP="001D56E6">
      <w:pPr>
        <w:jc w:val="both"/>
        <w:rPr>
          <w:rFonts w:asciiTheme="minorHAnsi" w:hAnsiTheme="minorHAnsi" w:cs="Arial"/>
        </w:rPr>
      </w:pPr>
    </w:p>
    <w:p w14:paraId="1F424C73" w14:textId="77777777" w:rsidR="001D56E6" w:rsidRDefault="001D56E6" w:rsidP="001D56E6">
      <w:pPr>
        <w:jc w:val="both"/>
        <w:rPr>
          <w:rFonts w:asciiTheme="minorHAnsi" w:hAnsiTheme="minorHAnsi" w:cs="Arial"/>
        </w:rPr>
      </w:pPr>
      <w:r w:rsidRPr="00A342E3">
        <w:rPr>
          <w:rFonts w:asciiTheme="minorHAnsi" w:hAnsiTheme="minorHAnsi" w:cs="Arial"/>
        </w:rPr>
        <w:t xml:space="preserve">El proveedor se compromete a realizar, las adaptaciones o modificaciones necesarias y funcionales en el área de hemodiálisis de la institución como son: cableado eléctrico para la conexión de las máquinas de hemodiálisis, cableado de la interfaz de las máquinas y el sistema de información y programas de cómputo asociado; conexión a la red suministro de agua de la unidad médica a la planta de tratamiento de  agua; instalación de la planta de tratamiento de agua; y red de suministro de agua tratada con sus respectivas áreas de acceso para mantenimiento y toma de muestras para análisis físico, químicos y microbiológico, conexión a las redes de agua de desecho de la institución, lo anterior en colaboración con el personal de la institución de mantenimiento. </w:t>
      </w:r>
    </w:p>
    <w:p w14:paraId="4D7B93A5" w14:textId="77777777" w:rsidR="001D56E6" w:rsidRPr="00A342E3" w:rsidRDefault="001D56E6" w:rsidP="001D56E6">
      <w:pPr>
        <w:jc w:val="both"/>
        <w:rPr>
          <w:rFonts w:asciiTheme="minorHAnsi" w:hAnsiTheme="minorHAnsi" w:cs="Arial"/>
        </w:rPr>
      </w:pPr>
    </w:p>
    <w:p w14:paraId="18DC0B4E" w14:textId="77777777" w:rsidR="001D56E6" w:rsidRDefault="001D56E6" w:rsidP="001D56E6">
      <w:pPr>
        <w:jc w:val="both"/>
        <w:rPr>
          <w:rFonts w:asciiTheme="minorHAnsi" w:hAnsiTheme="minorHAnsi" w:cs="Arial"/>
        </w:rPr>
      </w:pPr>
      <w:r w:rsidRPr="00A342E3">
        <w:rPr>
          <w:rFonts w:asciiTheme="minorHAnsi" w:hAnsiTheme="minorHAnsi" w:cs="Arial"/>
        </w:rPr>
        <w:t>El licitante deberá incluir en su propuesta técnica, los proyectos de instalación que contengan en su caso las adecuaciones necesarias a las áreas físicas y el programa de ejecución de los mismos indicando tiempos. En caso de que el licitante ganador necesite realizar alguna adecuación, este deberá coordinarse con el personal de la institución.</w:t>
      </w:r>
    </w:p>
    <w:p w14:paraId="4CAA6FC6" w14:textId="77777777" w:rsidR="001D56E6" w:rsidRPr="00A342E3" w:rsidRDefault="001D56E6" w:rsidP="001D56E6">
      <w:pPr>
        <w:jc w:val="both"/>
        <w:rPr>
          <w:rFonts w:asciiTheme="minorHAnsi" w:hAnsiTheme="minorHAnsi" w:cs="Arial"/>
        </w:rPr>
      </w:pPr>
    </w:p>
    <w:p w14:paraId="418EE0DC" w14:textId="77777777" w:rsidR="001D56E6" w:rsidRDefault="001D56E6" w:rsidP="001D56E6">
      <w:pPr>
        <w:jc w:val="both"/>
        <w:rPr>
          <w:rFonts w:asciiTheme="minorHAnsi" w:hAnsiTheme="minorHAnsi" w:cs="Arial"/>
        </w:rPr>
      </w:pPr>
      <w:r w:rsidRPr="00A342E3">
        <w:rPr>
          <w:rFonts w:asciiTheme="minorHAnsi" w:hAnsiTheme="minorHAnsi" w:cs="Arial"/>
        </w:rPr>
        <w:t xml:space="preserve">Toda la instalación eléctrica deberá de hacerse de acuerdo a la Norma: Norma Oficial Mexicana NOM-001-SEDE-2012, Instalaciones Eléctricas (Utilización). </w:t>
      </w:r>
    </w:p>
    <w:p w14:paraId="21554146" w14:textId="77777777" w:rsidR="001D56E6" w:rsidRPr="00A342E3" w:rsidRDefault="001D56E6" w:rsidP="001D56E6">
      <w:pPr>
        <w:jc w:val="both"/>
        <w:rPr>
          <w:rFonts w:asciiTheme="minorHAnsi" w:hAnsiTheme="minorHAnsi" w:cs="Arial"/>
        </w:rPr>
      </w:pPr>
    </w:p>
    <w:p w14:paraId="5EB5DCBD" w14:textId="77777777" w:rsidR="001D56E6" w:rsidRDefault="001D56E6" w:rsidP="001D56E6">
      <w:pPr>
        <w:jc w:val="both"/>
        <w:rPr>
          <w:rFonts w:asciiTheme="minorHAnsi" w:hAnsiTheme="minorHAnsi" w:cs="Arial"/>
        </w:rPr>
      </w:pPr>
      <w:r w:rsidRPr="00A342E3">
        <w:rPr>
          <w:rFonts w:asciiTheme="minorHAnsi" w:hAnsiTheme="minorHAnsi" w:cs="Arial"/>
        </w:rPr>
        <w:t xml:space="preserve">La dureza del agua (ppm) de CACO3 deberá de tomarse en cuenta que la institución no proveerá para este servicio agua “suavizada” por lo que el proveedor deberá de tomar en cuenta la dureza del agua tal como se aprovecha del manto freático de la Cd. De Chihuahua, Cd. Juárez y Cd. Delicias respectivamente, así mismo la presión media de agua de la red hidráulica de la institución.     </w:t>
      </w:r>
    </w:p>
    <w:p w14:paraId="01E2355A" w14:textId="77777777" w:rsidR="001D56E6" w:rsidRDefault="001D56E6" w:rsidP="001D56E6">
      <w:pPr>
        <w:jc w:val="both"/>
        <w:rPr>
          <w:rFonts w:asciiTheme="minorHAnsi" w:hAnsiTheme="minorHAnsi" w:cs="Arial"/>
        </w:rPr>
      </w:pPr>
    </w:p>
    <w:p w14:paraId="5E256661" w14:textId="77777777" w:rsidR="001D56E6" w:rsidRPr="00A342E3" w:rsidRDefault="001D56E6" w:rsidP="001D56E6">
      <w:pPr>
        <w:jc w:val="both"/>
        <w:rPr>
          <w:rFonts w:asciiTheme="minorHAnsi" w:hAnsiTheme="minorHAnsi" w:cs="Arial"/>
        </w:rPr>
      </w:pPr>
      <w:r w:rsidRPr="005022BE">
        <w:rPr>
          <w:rFonts w:asciiTheme="minorHAnsi" w:hAnsiTheme="minorHAnsi" w:cs="Arial"/>
        </w:rPr>
        <w:t>Se requiere de instalar aparatos de aire acondicionado Split en cada sala de acuerdo a su tamaño, tanto de espera como de pacientes</w:t>
      </w:r>
      <w:r>
        <w:rPr>
          <w:rFonts w:asciiTheme="minorHAnsi" w:hAnsiTheme="minorHAnsi" w:cs="Arial"/>
        </w:rPr>
        <w:t xml:space="preserve"> </w:t>
      </w:r>
      <w:r w:rsidRPr="005022BE">
        <w:rPr>
          <w:rFonts w:asciiTheme="minorHAnsi" w:hAnsiTheme="minorHAnsi" w:cs="Arial"/>
        </w:rPr>
        <w:t>para el mantenimiento adecuado de temperatura (19 a 21°C), con anexo de reporte diario al mantenimiento en bitácora.</w:t>
      </w:r>
    </w:p>
    <w:p w14:paraId="5BD58948" w14:textId="77777777" w:rsidR="001D56E6" w:rsidRPr="00540528" w:rsidRDefault="001D56E6" w:rsidP="001D56E6">
      <w:pPr>
        <w:jc w:val="both"/>
        <w:rPr>
          <w:rFonts w:asciiTheme="minorHAnsi" w:hAnsiTheme="minorHAnsi" w:cs="Arial"/>
        </w:rPr>
      </w:pPr>
      <w:r w:rsidRPr="00A342E3">
        <w:rPr>
          <w:rFonts w:asciiTheme="minorHAnsi" w:hAnsiTheme="minorHAnsi" w:cs="Arial"/>
        </w:rPr>
        <w:t xml:space="preserve"> Los Gastos que se generen con motivo de las adecuaciones que se realicen, serán con cargo al proveedor.</w:t>
      </w:r>
    </w:p>
    <w:p w14:paraId="2A006B2B" w14:textId="77777777" w:rsidR="001D56E6" w:rsidRPr="00A342E3" w:rsidRDefault="001D56E6" w:rsidP="001D56E6">
      <w:pPr>
        <w:jc w:val="both"/>
        <w:rPr>
          <w:rFonts w:asciiTheme="minorHAnsi" w:hAnsiTheme="minorHAnsi"/>
          <w:b/>
        </w:rPr>
      </w:pPr>
    </w:p>
    <w:p w14:paraId="6D1C2C8E" w14:textId="1286C007" w:rsidR="001D56E6" w:rsidRDefault="001D56E6" w:rsidP="001D56E6">
      <w:pPr>
        <w:jc w:val="both"/>
        <w:rPr>
          <w:rFonts w:asciiTheme="minorHAnsi" w:hAnsiTheme="minorHAnsi"/>
          <w:b/>
        </w:rPr>
      </w:pPr>
      <w:r>
        <w:rPr>
          <w:rFonts w:asciiTheme="minorHAnsi" w:hAnsiTheme="minorHAnsi"/>
          <w:b/>
        </w:rPr>
        <w:t>9.</w:t>
      </w:r>
      <w:r w:rsidRPr="00A342E3">
        <w:rPr>
          <w:rFonts w:asciiTheme="minorHAnsi" w:hAnsiTheme="minorHAnsi"/>
          <w:b/>
        </w:rPr>
        <w:t xml:space="preserve">- PLAZO Y LUGAR </w:t>
      </w:r>
      <w:r w:rsidR="00B563B0">
        <w:rPr>
          <w:rFonts w:asciiTheme="minorHAnsi" w:hAnsiTheme="minorHAnsi"/>
          <w:b/>
        </w:rPr>
        <w:t xml:space="preserve">PARA LA ENTREGA DE LOS BIENES Y EQUIPOS: </w:t>
      </w:r>
      <w:r w:rsidRPr="00A342E3">
        <w:rPr>
          <w:rFonts w:asciiTheme="minorHAnsi" w:hAnsiTheme="minorHAnsi"/>
          <w:b/>
        </w:rPr>
        <w:t xml:space="preserve"> </w:t>
      </w:r>
    </w:p>
    <w:p w14:paraId="6CE63EEA" w14:textId="77777777" w:rsidR="001D56E6" w:rsidRPr="00A342E3" w:rsidRDefault="001D56E6" w:rsidP="001D56E6">
      <w:pPr>
        <w:jc w:val="both"/>
        <w:rPr>
          <w:rFonts w:asciiTheme="minorHAnsi" w:hAnsiTheme="minorHAnsi"/>
          <w:b/>
        </w:rPr>
      </w:pPr>
    </w:p>
    <w:p w14:paraId="5808969C" w14:textId="77777777" w:rsidR="001D56E6" w:rsidRDefault="001D56E6" w:rsidP="001D56E6">
      <w:pPr>
        <w:jc w:val="both"/>
        <w:rPr>
          <w:rFonts w:asciiTheme="minorHAnsi" w:hAnsiTheme="minorHAnsi"/>
        </w:rPr>
      </w:pPr>
      <w:r w:rsidRPr="00A342E3">
        <w:rPr>
          <w:rFonts w:asciiTheme="minorHAnsi" w:hAnsiTheme="minorHAnsi"/>
        </w:rPr>
        <w:t>Una vez que se emita el fallo adjudicatario, el licitante que resulte ganador deberá realizar la coordinación y acciones</w:t>
      </w:r>
      <w:r>
        <w:rPr>
          <w:rFonts w:asciiTheme="minorHAnsi" w:hAnsiTheme="minorHAnsi"/>
        </w:rPr>
        <w:t xml:space="preserve"> pertinentes</w:t>
      </w:r>
      <w:r w:rsidRPr="00A342E3">
        <w:rPr>
          <w:rFonts w:asciiTheme="minorHAnsi" w:hAnsiTheme="minorHAnsi"/>
        </w:rPr>
        <w:t xml:space="preserve"> en la institución para </w:t>
      </w:r>
      <w:r>
        <w:rPr>
          <w:rFonts w:asciiTheme="minorHAnsi" w:hAnsiTheme="minorHAnsi"/>
        </w:rPr>
        <w:t xml:space="preserve">que ésta se encuentre en posibilidades de </w:t>
      </w:r>
      <w:r w:rsidRPr="007C1CBB">
        <w:rPr>
          <w:rFonts w:asciiTheme="minorHAnsi" w:hAnsiTheme="minorHAnsi"/>
        </w:rPr>
        <w:t>ofrecer el servicio en tiempo y forma.</w:t>
      </w:r>
      <w:r w:rsidRPr="00A342E3">
        <w:rPr>
          <w:rFonts w:asciiTheme="minorHAnsi" w:hAnsiTheme="minorHAnsi"/>
        </w:rPr>
        <w:t xml:space="preserve">  </w:t>
      </w:r>
    </w:p>
    <w:p w14:paraId="5C86C566" w14:textId="77777777" w:rsidR="001D56E6" w:rsidRPr="00A342E3" w:rsidRDefault="001D56E6" w:rsidP="001D56E6">
      <w:pPr>
        <w:jc w:val="both"/>
        <w:rPr>
          <w:rFonts w:asciiTheme="minorHAnsi" w:hAnsiTheme="minorHAnsi"/>
        </w:rPr>
      </w:pPr>
    </w:p>
    <w:p w14:paraId="394FB505" w14:textId="77777777" w:rsidR="001D56E6" w:rsidRDefault="001D56E6" w:rsidP="001D56E6">
      <w:pPr>
        <w:jc w:val="both"/>
        <w:rPr>
          <w:rFonts w:asciiTheme="minorHAnsi" w:hAnsiTheme="minorHAnsi"/>
        </w:rPr>
      </w:pPr>
      <w:r w:rsidRPr="00A342E3">
        <w:rPr>
          <w:rFonts w:asciiTheme="minorHAnsi" w:hAnsiTheme="minorHAnsi"/>
        </w:rPr>
        <w:t xml:space="preserve">Dentro del mismo plazo deberá realizar las adecuaciones descritas en los proyectos de instalación presentados en la propuesta técnica y haber entregado el Certificado Analítico o Informe de Pruebas Físico Químicas y Microbiológicas previas al arranque de la operación de las máquinas de hemodiálisis, planta de tratamiento de agua que esté de acuerdo con la Norma Oficial Mexicana NOM-003-SSA3-2016 Para la práctica de hemodiálisis. Junto a las máquinas deberá entregar los Manuales de Operación de los mismos en idioma español, o en su caso la traducción simple al español.   </w:t>
      </w:r>
    </w:p>
    <w:p w14:paraId="41E047EC" w14:textId="77777777" w:rsidR="001D56E6" w:rsidRPr="00A342E3" w:rsidRDefault="001D56E6" w:rsidP="001D56E6">
      <w:pPr>
        <w:jc w:val="both"/>
        <w:rPr>
          <w:rFonts w:asciiTheme="minorHAnsi" w:hAnsiTheme="minorHAnsi"/>
        </w:rPr>
      </w:pPr>
    </w:p>
    <w:p w14:paraId="54341109" w14:textId="77777777" w:rsidR="001D56E6" w:rsidRDefault="001D56E6" w:rsidP="001D56E6">
      <w:pPr>
        <w:jc w:val="both"/>
        <w:rPr>
          <w:rFonts w:asciiTheme="minorHAnsi" w:hAnsiTheme="minorHAnsi"/>
        </w:rPr>
      </w:pPr>
      <w:r w:rsidRPr="00A342E3">
        <w:rPr>
          <w:rFonts w:asciiTheme="minorHAnsi" w:hAnsiTheme="minorHAnsi"/>
        </w:rPr>
        <w:t xml:space="preserve">Para llevar a cabo la recepción de las máquinas de hemodiálisis, la planta de tratamiento de agua y el sistema de información y programas de cómputo asociados; se coordinará con el personal de la Institución, deberán apegarse a las condiciones establecidas en las presentes bases de los Equipos de Hemodiálisis, Planta de Tratamiento de Agua Y Sistema de Información y Programas de Cómputo Asociados, que a continuación se describen: </w:t>
      </w:r>
    </w:p>
    <w:p w14:paraId="6C7E5A1D" w14:textId="77777777" w:rsidR="001D56E6" w:rsidRPr="00A342E3" w:rsidRDefault="001D56E6" w:rsidP="001D56E6">
      <w:pPr>
        <w:jc w:val="both"/>
        <w:rPr>
          <w:rFonts w:asciiTheme="minorHAnsi" w:hAnsiTheme="minorHAnsi"/>
        </w:rPr>
      </w:pPr>
    </w:p>
    <w:p w14:paraId="4653EE31" w14:textId="77777777" w:rsidR="001D56E6" w:rsidRPr="00A342E3" w:rsidRDefault="001D56E6" w:rsidP="001D56E6">
      <w:pPr>
        <w:jc w:val="both"/>
        <w:rPr>
          <w:rFonts w:asciiTheme="minorHAnsi" w:hAnsiTheme="minorHAnsi"/>
        </w:rPr>
      </w:pPr>
      <w:r w:rsidRPr="00A342E3">
        <w:rPr>
          <w:rFonts w:asciiTheme="minorHAnsi" w:hAnsiTheme="minorHAnsi"/>
        </w:rPr>
        <w:t xml:space="preserve">1.- Una vez instalados los equipos, el proveedor realizará las pruebas que a su juicio considere pertinentes para verificar su correcto funcionamiento. </w:t>
      </w:r>
    </w:p>
    <w:p w14:paraId="1CE597C2" w14:textId="77777777" w:rsidR="001D56E6" w:rsidRPr="00A342E3" w:rsidRDefault="001D56E6" w:rsidP="001D56E6">
      <w:pPr>
        <w:jc w:val="both"/>
        <w:rPr>
          <w:rFonts w:asciiTheme="minorHAnsi" w:hAnsiTheme="minorHAnsi"/>
        </w:rPr>
      </w:pPr>
      <w:r w:rsidRPr="00A342E3">
        <w:rPr>
          <w:rFonts w:asciiTheme="minorHAnsi" w:hAnsiTheme="minorHAnsi"/>
        </w:rPr>
        <w:t xml:space="preserve">2.- El proveedor entregará a la jefatura del área de hemodiálisis el original del Reporte Analítico o Informe de Pruebas Físico, Químicas y Microbiológicas para el arranque del funcionamiento de los equipos de hemodiálisis y planta de tratamiento de agua. </w:t>
      </w:r>
    </w:p>
    <w:p w14:paraId="2EFBABAB" w14:textId="77777777" w:rsidR="001D56E6" w:rsidRPr="00A342E3" w:rsidRDefault="001D56E6" w:rsidP="001D56E6">
      <w:pPr>
        <w:jc w:val="both"/>
        <w:rPr>
          <w:rFonts w:asciiTheme="minorHAnsi" w:hAnsiTheme="minorHAnsi"/>
        </w:rPr>
      </w:pPr>
      <w:r w:rsidRPr="00A342E3">
        <w:rPr>
          <w:rFonts w:asciiTheme="minorHAnsi" w:hAnsiTheme="minorHAnsi"/>
        </w:rPr>
        <w:t xml:space="preserve">3.- Una vez concluidos los trabajos de la instalación de los equipos y para dar por recibidos los mismos a entera satisfacción de la institución, se formalizará la entrega de los equipos con una orden de servicio, la cual contendrá en forma detallada las características tecnológicas contenidas en las presentes bases. </w:t>
      </w:r>
    </w:p>
    <w:p w14:paraId="07F58FD3" w14:textId="77777777" w:rsidR="001D56E6" w:rsidRDefault="001D56E6" w:rsidP="001D56E6">
      <w:pPr>
        <w:jc w:val="both"/>
        <w:rPr>
          <w:rFonts w:asciiTheme="minorHAnsi" w:hAnsiTheme="minorHAnsi"/>
        </w:rPr>
      </w:pPr>
      <w:r w:rsidRPr="00A342E3">
        <w:rPr>
          <w:rFonts w:asciiTheme="minorHAnsi" w:hAnsiTheme="minorHAnsi"/>
        </w:rPr>
        <w:t xml:space="preserve">4.-Si a la recepción de los equipos, éstos no cumplen con las condiciones establecidas en estas bases el personal responsable, 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14:paraId="729B36D0" w14:textId="77777777" w:rsidR="001D56E6" w:rsidRPr="00A342E3" w:rsidRDefault="001D56E6" w:rsidP="001D56E6">
      <w:pPr>
        <w:jc w:val="both"/>
        <w:rPr>
          <w:rFonts w:asciiTheme="minorHAnsi" w:hAnsiTheme="minorHAnsi"/>
        </w:rPr>
      </w:pPr>
      <w:r w:rsidRPr="00A342E3">
        <w:rPr>
          <w:rFonts w:asciiTheme="minorHAnsi" w:hAnsiTheme="minorHAnsi"/>
        </w:rPr>
        <w:t xml:space="preserve"> </w:t>
      </w:r>
    </w:p>
    <w:p w14:paraId="4792CD5C" w14:textId="77777777" w:rsidR="001D56E6" w:rsidRPr="00A342E3" w:rsidRDefault="001D56E6" w:rsidP="001D56E6">
      <w:pPr>
        <w:ind w:left="708"/>
        <w:jc w:val="both"/>
        <w:rPr>
          <w:rFonts w:asciiTheme="minorHAnsi" w:hAnsiTheme="minorHAnsi"/>
        </w:rPr>
      </w:pPr>
      <w:r w:rsidRPr="00A342E3">
        <w:rPr>
          <w:rFonts w:asciiTheme="minorHAnsi" w:hAnsiTheme="minorHAnsi"/>
        </w:rPr>
        <w:t xml:space="preserve">•Exista diferencia entre las características técnicas de los equipos y el equipo instalado, conforme a lo especificado en los puntos anteriores y lo contenido en estas bases. </w:t>
      </w:r>
    </w:p>
    <w:p w14:paraId="65DD2FBE" w14:textId="77777777" w:rsidR="001D56E6" w:rsidRPr="00A342E3" w:rsidRDefault="001D56E6" w:rsidP="001D56E6">
      <w:pPr>
        <w:ind w:firstLine="708"/>
        <w:jc w:val="both"/>
        <w:rPr>
          <w:rFonts w:asciiTheme="minorHAnsi" w:hAnsiTheme="minorHAnsi"/>
        </w:rPr>
      </w:pPr>
      <w:r w:rsidRPr="00A342E3">
        <w:rPr>
          <w:rFonts w:asciiTheme="minorHAnsi" w:hAnsiTheme="minorHAnsi"/>
        </w:rPr>
        <w:t xml:space="preserve">•Los equipos que no correspondan a los contenidos en el contrato. </w:t>
      </w:r>
    </w:p>
    <w:p w14:paraId="717D6662" w14:textId="77777777" w:rsidR="001D56E6" w:rsidRPr="00A342E3" w:rsidRDefault="001D56E6" w:rsidP="001D56E6">
      <w:pPr>
        <w:ind w:left="708"/>
        <w:jc w:val="both"/>
        <w:rPr>
          <w:rFonts w:asciiTheme="minorHAnsi" w:hAnsiTheme="minorHAnsi"/>
        </w:rPr>
      </w:pPr>
      <w:r w:rsidRPr="00A342E3">
        <w:rPr>
          <w:rFonts w:asciiTheme="minorHAnsi" w:hAnsiTheme="minorHAnsi"/>
        </w:rPr>
        <w:t xml:space="preserve">•No se encuentren en plena capacidad de funcionamiento para realizar las sesiones de hemodiálisis. </w:t>
      </w:r>
    </w:p>
    <w:p w14:paraId="72CDC00D" w14:textId="77777777" w:rsidR="001D56E6" w:rsidRPr="00A342E3" w:rsidRDefault="001D56E6" w:rsidP="001D56E6">
      <w:pPr>
        <w:ind w:left="708"/>
        <w:jc w:val="both"/>
        <w:rPr>
          <w:rFonts w:asciiTheme="minorHAnsi" w:hAnsiTheme="minorHAnsi"/>
        </w:rPr>
      </w:pPr>
      <w:r w:rsidRPr="00A342E3">
        <w:rPr>
          <w:rFonts w:asciiTheme="minorHAnsi" w:hAnsiTheme="minorHAnsi"/>
        </w:rPr>
        <w:t xml:space="preserve">•Las acciones de adecuación física no se encuentren dentro de lo establecido en el contrato. </w:t>
      </w:r>
    </w:p>
    <w:p w14:paraId="5A4D95B4" w14:textId="77777777" w:rsidR="001D56E6" w:rsidRDefault="001D56E6" w:rsidP="001D56E6">
      <w:pPr>
        <w:ind w:left="708"/>
        <w:jc w:val="both"/>
        <w:rPr>
          <w:rFonts w:asciiTheme="minorHAnsi" w:hAnsiTheme="minorHAnsi"/>
        </w:rPr>
      </w:pPr>
      <w:r w:rsidRPr="00A342E3">
        <w:rPr>
          <w:rFonts w:asciiTheme="minorHAnsi" w:hAnsiTheme="minorHAnsi"/>
        </w:rPr>
        <w:t xml:space="preserve">•Una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 </w:t>
      </w:r>
    </w:p>
    <w:p w14:paraId="6D74F247" w14:textId="77777777" w:rsidR="001D56E6" w:rsidRPr="00A342E3" w:rsidRDefault="001D56E6" w:rsidP="001D56E6">
      <w:pPr>
        <w:ind w:left="708"/>
        <w:jc w:val="both"/>
        <w:rPr>
          <w:rFonts w:asciiTheme="minorHAnsi" w:hAnsiTheme="minorHAnsi"/>
        </w:rPr>
      </w:pPr>
    </w:p>
    <w:p w14:paraId="3A7F9078" w14:textId="77777777" w:rsidR="001D56E6" w:rsidRDefault="001D56E6" w:rsidP="001D56E6">
      <w:pPr>
        <w:jc w:val="both"/>
        <w:rPr>
          <w:rFonts w:asciiTheme="minorHAnsi" w:hAnsiTheme="minorHAnsi"/>
        </w:rPr>
      </w:pPr>
      <w:r w:rsidRPr="00A342E3">
        <w:rPr>
          <w:rFonts w:asciiTheme="minorHAnsi" w:hAnsiTheme="minorHAnsi"/>
        </w:rPr>
        <w:t xml:space="preserve">Será responsabilidad del proveedor realizar por su cuenta las maniobras de carga y descarga de los equipos y consumibles al lugar de entrega e instalación de éstos últimos. </w:t>
      </w:r>
    </w:p>
    <w:p w14:paraId="4AD61D0A" w14:textId="77777777" w:rsidR="001D56E6" w:rsidRPr="00A342E3" w:rsidRDefault="001D56E6" w:rsidP="001D56E6">
      <w:pPr>
        <w:jc w:val="both"/>
        <w:rPr>
          <w:rFonts w:asciiTheme="minorHAnsi" w:hAnsiTheme="minorHAnsi"/>
        </w:rPr>
      </w:pPr>
    </w:p>
    <w:p w14:paraId="1324F37C" w14:textId="77777777" w:rsidR="001D56E6" w:rsidRDefault="001D56E6" w:rsidP="001D56E6">
      <w:pPr>
        <w:jc w:val="both"/>
        <w:rPr>
          <w:rFonts w:asciiTheme="minorHAnsi" w:hAnsiTheme="minorHAnsi"/>
        </w:rPr>
      </w:pPr>
      <w:r>
        <w:rPr>
          <w:rFonts w:asciiTheme="minorHAnsi" w:hAnsiTheme="minorHAnsi"/>
        </w:rPr>
        <w:lastRenderedPageBreak/>
        <w:t>T</w:t>
      </w:r>
      <w:r w:rsidRPr="00A342E3">
        <w:rPr>
          <w:rFonts w:asciiTheme="minorHAnsi" w:hAnsiTheme="minorHAnsi"/>
        </w:rPr>
        <w:t>odos los materiales y consumibles que</w:t>
      </w:r>
      <w:r>
        <w:rPr>
          <w:rFonts w:asciiTheme="minorHAnsi" w:hAnsiTheme="minorHAnsi"/>
        </w:rPr>
        <w:t xml:space="preserve"> se</w:t>
      </w:r>
      <w:r w:rsidRPr="00A342E3">
        <w:rPr>
          <w:rFonts w:asciiTheme="minorHAnsi" w:hAnsiTheme="minorHAnsi"/>
        </w:rPr>
        <w:t xml:space="preserve"> requiera</w:t>
      </w:r>
      <w:r>
        <w:rPr>
          <w:rFonts w:asciiTheme="minorHAnsi" w:hAnsiTheme="minorHAnsi"/>
        </w:rPr>
        <w:t xml:space="preserve">n como </w:t>
      </w:r>
      <w:r w:rsidRPr="00A342E3">
        <w:rPr>
          <w:rFonts w:asciiTheme="minorHAnsi" w:hAnsiTheme="minorHAnsi"/>
        </w:rPr>
        <w:t>objeto de este contrato deberán de registrarse únicamente al momento de su entrada o su salida por medio del Departamento de Almacén siguiendo el procedimiento que se lleva a cabo, en forma reglamentaria en el área.</w:t>
      </w:r>
    </w:p>
    <w:p w14:paraId="0B9D9047" w14:textId="77777777" w:rsidR="001D56E6" w:rsidRPr="00A342E3" w:rsidRDefault="001D56E6" w:rsidP="001D56E6">
      <w:pPr>
        <w:jc w:val="both"/>
        <w:rPr>
          <w:rFonts w:asciiTheme="minorHAnsi" w:hAnsiTheme="minorHAnsi"/>
        </w:rPr>
      </w:pPr>
      <w:r w:rsidRPr="00A342E3">
        <w:rPr>
          <w:rFonts w:asciiTheme="minorHAnsi" w:hAnsiTheme="minorHAnsi"/>
        </w:rPr>
        <w:t xml:space="preserve">  </w:t>
      </w:r>
    </w:p>
    <w:p w14:paraId="36B4980F" w14:textId="77777777" w:rsidR="001D56E6" w:rsidRDefault="001D56E6" w:rsidP="001D56E6">
      <w:pPr>
        <w:jc w:val="both"/>
        <w:rPr>
          <w:rFonts w:asciiTheme="minorHAnsi" w:hAnsiTheme="minorHAnsi"/>
        </w:rPr>
      </w:pPr>
      <w:r w:rsidRPr="00A342E3">
        <w:rPr>
          <w:rFonts w:asciiTheme="minorHAnsi" w:hAnsiTheme="minorHAnsi"/>
        </w:rPr>
        <w:t xml:space="preserve">Para garantizar la calidad </w:t>
      </w:r>
      <w:r>
        <w:rPr>
          <w:rFonts w:asciiTheme="minorHAnsi" w:hAnsiTheme="minorHAnsi"/>
        </w:rPr>
        <w:t>de los equipos entregados para la realización de las terapias de hemodiálisis</w:t>
      </w:r>
      <w:r w:rsidRPr="00A342E3">
        <w:rPr>
          <w:rFonts w:asciiTheme="minorHAnsi" w:hAnsiTheme="minorHAnsi"/>
        </w:rPr>
        <w:t xml:space="preserve">, el proveedor se obliga a entregar a la institución el certificado de análisis microbiológico de las muestras de agua, en un plazo máximo de 10 días hábiles posteriores al inicio de operaciones y, 1 (uno) reporte de análisis trimensual de la planta de tratamiento de agua y de su circuito de alimentación de agua tratada, que hayan sido elaborados en un laboratorio tercero autorizado.  </w:t>
      </w:r>
    </w:p>
    <w:p w14:paraId="493A4DFE" w14:textId="77777777" w:rsidR="001D56E6" w:rsidRPr="00A342E3" w:rsidRDefault="001D56E6" w:rsidP="001D56E6">
      <w:pPr>
        <w:jc w:val="both"/>
        <w:rPr>
          <w:rFonts w:asciiTheme="minorHAnsi" w:hAnsiTheme="minorHAnsi"/>
        </w:rPr>
      </w:pPr>
    </w:p>
    <w:p w14:paraId="5CCEDB3E" w14:textId="77777777" w:rsidR="001D56E6" w:rsidRDefault="001D56E6" w:rsidP="001D56E6">
      <w:pPr>
        <w:jc w:val="both"/>
        <w:rPr>
          <w:rFonts w:asciiTheme="minorHAnsi" w:hAnsiTheme="minorHAnsi"/>
        </w:rPr>
      </w:pPr>
      <w:r w:rsidRPr="00A342E3">
        <w:rPr>
          <w:rFonts w:asciiTheme="minorHAnsi" w:hAnsiTheme="minorHAnsi"/>
        </w:rPr>
        <w:t xml:space="preserve">De la siguiente forma: </w:t>
      </w:r>
    </w:p>
    <w:p w14:paraId="06BDCECA" w14:textId="77777777" w:rsidR="001D56E6" w:rsidRPr="00A342E3" w:rsidRDefault="001D56E6" w:rsidP="001D56E6">
      <w:pPr>
        <w:jc w:val="both"/>
        <w:rPr>
          <w:rFonts w:asciiTheme="minorHAnsi" w:hAnsiTheme="minorHAnsi"/>
        </w:rPr>
      </w:pPr>
    </w:p>
    <w:p w14:paraId="3AB2D920" w14:textId="77777777" w:rsidR="001D56E6" w:rsidRPr="00A342E3" w:rsidRDefault="001D56E6" w:rsidP="001D56E6">
      <w:pPr>
        <w:ind w:left="708"/>
        <w:jc w:val="both"/>
        <w:rPr>
          <w:rFonts w:asciiTheme="minorHAnsi" w:hAnsiTheme="minorHAnsi"/>
        </w:rPr>
      </w:pPr>
      <w:r w:rsidRPr="00A342E3">
        <w:rPr>
          <w:rFonts w:asciiTheme="minorHAnsi" w:hAnsiTheme="minorHAnsi"/>
        </w:rPr>
        <w:t xml:space="preserve">•Para el Físico Químico se tomará una muestra del agua tratada </w:t>
      </w:r>
      <w:proofErr w:type="gramStart"/>
      <w:r w:rsidRPr="00A342E3">
        <w:rPr>
          <w:rFonts w:asciiTheme="minorHAnsi" w:hAnsiTheme="minorHAnsi"/>
        </w:rPr>
        <w:t>de la ósmosis</w:t>
      </w:r>
      <w:proofErr w:type="gramEnd"/>
      <w:r w:rsidRPr="00A342E3">
        <w:rPr>
          <w:rFonts w:asciiTheme="minorHAnsi" w:hAnsiTheme="minorHAnsi"/>
        </w:rPr>
        <w:t xml:space="preserve">, se deberá realizar cada 6 meses. </w:t>
      </w:r>
    </w:p>
    <w:p w14:paraId="7A406DDF" w14:textId="77777777" w:rsidR="001D56E6" w:rsidRDefault="001D56E6" w:rsidP="001D56E6">
      <w:pPr>
        <w:ind w:left="708"/>
        <w:jc w:val="both"/>
        <w:rPr>
          <w:rFonts w:asciiTheme="minorHAnsi" w:hAnsiTheme="minorHAnsi"/>
        </w:rPr>
      </w:pPr>
      <w:r w:rsidRPr="00A342E3">
        <w:rPr>
          <w:rFonts w:asciiTheme="minorHAnsi" w:hAnsiTheme="minorHAnsi"/>
        </w:rPr>
        <w:t xml:space="preserve">•Para las Microbiológicas se tomarán 3 muestras obtenidas de la planta de tratamiento de agua en los siguientes sitios: una </w:t>
      </w:r>
      <w:proofErr w:type="gramStart"/>
      <w:r w:rsidRPr="00A342E3">
        <w:rPr>
          <w:rFonts w:asciiTheme="minorHAnsi" w:hAnsiTheme="minorHAnsi"/>
        </w:rPr>
        <w:t>de la ósmosis</w:t>
      </w:r>
      <w:proofErr w:type="gramEnd"/>
      <w:r w:rsidRPr="00A342E3">
        <w:rPr>
          <w:rFonts w:asciiTheme="minorHAnsi" w:hAnsiTheme="minorHAnsi"/>
        </w:rPr>
        <w:t xml:space="preserve">, una del reservorio y una de la máquina de hemodiálisis que esté ubicada al final de la red de suministro de agua tratada, en caso de que la unidad de hemodiálisis no cuente con reservorio se tomará de la válvula de retorno o de una máquina de hemodiálisis ubicada en un plano intermedio de la red de suministro.  </w:t>
      </w:r>
    </w:p>
    <w:p w14:paraId="14C40EA2" w14:textId="77777777" w:rsidR="001D56E6" w:rsidRPr="00A342E3" w:rsidRDefault="001D56E6" w:rsidP="001D56E6">
      <w:pPr>
        <w:ind w:left="708"/>
        <w:jc w:val="both"/>
        <w:rPr>
          <w:rFonts w:asciiTheme="minorHAnsi" w:hAnsiTheme="minorHAnsi"/>
        </w:rPr>
      </w:pPr>
    </w:p>
    <w:p w14:paraId="407211D3" w14:textId="77777777" w:rsidR="001D56E6" w:rsidRDefault="001D56E6" w:rsidP="001D56E6">
      <w:pPr>
        <w:jc w:val="both"/>
        <w:rPr>
          <w:rFonts w:asciiTheme="minorHAnsi" w:hAnsiTheme="minorHAnsi"/>
        </w:rPr>
      </w:pPr>
      <w:r w:rsidRPr="00A342E3">
        <w:rPr>
          <w:rFonts w:asciiTheme="minorHAnsi" w:hAnsiTheme="minorHAnsi"/>
        </w:rPr>
        <w:t xml:space="preserve">La periodicidad de las pruebas para la planta de tratamiento de agua y del sistema de agua tratada será: </w:t>
      </w:r>
    </w:p>
    <w:p w14:paraId="7322B599" w14:textId="77777777" w:rsidR="001D56E6" w:rsidRPr="00A342E3" w:rsidRDefault="001D56E6" w:rsidP="001D56E6">
      <w:pPr>
        <w:jc w:val="both"/>
        <w:rPr>
          <w:rFonts w:asciiTheme="minorHAnsi" w:hAnsiTheme="minorHAnsi"/>
        </w:rPr>
      </w:pPr>
    </w:p>
    <w:p w14:paraId="159DA8A5" w14:textId="77777777" w:rsidR="001D56E6" w:rsidRPr="00A342E3" w:rsidRDefault="001D56E6" w:rsidP="001D56E6">
      <w:pPr>
        <w:ind w:left="708"/>
        <w:jc w:val="both"/>
        <w:rPr>
          <w:rFonts w:asciiTheme="minorHAnsi" w:hAnsiTheme="minorHAnsi"/>
        </w:rPr>
      </w:pPr>
      <w:r w:rsidRPr="00A342E3">
        <w:rPr>
          <w:rFonts w:asciiTheme="minorHAnsi" w:hAnsiTheme="minorHAnsi"/>
        </w:rPr>
        <w:t xml:space="preserve">•Pruebas Físico Químicas y Microbiológicas para el arranque de la operación de los equipos que se realizarán dentro del período de 5 días naturales a partir de la fecha de la vigencia del contrato: el resultado de las pruebas microbiológicas deberá entregarse en un plazo no mayor a 10 (diez) días naturales después de la toma de las muestras, antes de operar la planta de tratamiento de agua y los equipos de hemodiálisis con los pacientes, En caso de que el resultado no cumpla con los estándares requeridos se realizarán otras pruebas posteriormente a haber resuelto el o los problemas de los equipos para lo que deberá entregar el Reporte Analítico o Informe de Pruebas en un plazo no mayor a ocho días. Para el análisis microbiológico este se realizará en forma mensual y deberá de entregar el certificado analítico o de pruebas dentro de los 10 días siguientes. </w:t>
      </w:r>
    </w:p>
    <w:p w14:paraId="5C5B715F" w14:textId="77777777" w:rsidR="001D56E6" w:rsidRPr="00A342E3" w:rsidRDefault="001D56E6" w:rsidP="001D56E6">
      <w:pPr>
        <w:ind w:left="708"/>
        <w:jc w:val="both"/>
        <w:rPr>
          <w:rFonts w:asciiTheme="minorHAnsi" w:hAnsiTheme="minorHAnsi"/>
        </w:rPr>
      </w:pPr>
      <w:r w:rsidRPr="00A342E3">
        <w:rPr>
          <w:rFonts w:asciiTheme="minorHAnsi" w:hAnsiTheme="minorHAnsi"/>
        </w:rPr>
        <w:t xml:space="preserve">•Con respecto al análisis físico químico este deberá entregarse en un plazo no mayor a 20 días a partir de la puesta en marcha de la unidad de hemodiálisis </w:t>
      </w:r>
    </w:p>
    <w:p w14:paraId="3B192287" w14:textId="77777777" w:rsidR="001D56E6" w:rsidRPr="00A342E3" w:rsidRDefault="001D56E6" w:rsidP="001D56E6">
      <w:pPr>
        <w:ind w:left="708"/>
        <w:jc w:val="both"/>
        <w:rPr>
          <w:rFonts w:asciiTheme="minorHAnsi" w:hAnsiTheme="minorHAnsi"/>
        </w:rPr>
      </w:pPr>
      <w:r w:rsidRPr="00A342E3">
        <w:rPr>
          <w:rFonts w:asciiTheme="minorHAnsi" w:hAnsiTheme="minorHAnsi"/>
        </w:rPr>
        <w:t xml:space="preserve">•En forma programada para controles subsecuentes el proveedor en coordinación con la institución, elaborarán la programación para efectuar las pruebas, conforme a lo establecido en estas bases de la siguiente manera: el Análisis Físico Químico se debe realizar cada tres meses y deberá entregar el Reporte Analítico o Informe de Pruebas en un plazo no mayor a ocho días. Para el análisis Microbiológico este se realizará en forma trimensual y deberá entregar el Reporte Analítico o Informe de Pruebas dentro de los siguientes diez días. </w:t>
      </w:r>
    </w:p>
    <w:p w14:paraId="4E4E66CA" w14:textId="77777777" w:rsidR="001D56E6" w:rsidRPr="00A342E3" w:rsidRDefault="001D56E6" w:rsidP="001D56E6">
      <w:pPr>
        <w:ind w:left="708"/>
        <w:jc w:val="both"/>
        <w:rPr>
          <w:rFonts w:asciiTheme="minorHAnsi" w:hAnsiTheme="minorHAnsi"/>
        </w:rPr>
      </w:pPr>
      <w:r w:rsidRPr="00A342E3">
        <w:rPr>
          <w:rFonts w:asciiTheme="minorHAnsi" w:hAnsiTheme="minorHAnsi"/>
        </w:rPr>
        <w:t xml:space="preserve">•El proveedor deberá entregar el Reporte Analítico o Informe de Pruebas Físico Químicas y Microbiológicas con la periodicidad establecida en estas bases y de acuerdo a la programación que elaborarán en coordinación con el personal de la Institución. </w:t>
      </w:r>
    </w:p>
    <w:p w14:paraId="30CA33BE" w14:textId="3631DE0B" w:rsidR="001D56E6" w:rsidRPr="00A342E3" w:rsidRDefault="001D56E6" w:rsidP="001D56E6">
      <w:pPr>
        <w:ind w:left="708"/>
        <w:jc w:val="both"/>
        <w:rPr>
          <w:rFonts w:asciiTheme="minorHAnsi" w:hAnsiTheme="minorHAnsi"/>
        </w:rPr>
      </w:pPr>
      <w:r w:rsidRPr="00A342E3">
        <w:rPr>
          <w:rFonts w:asciiTheme="minorHAnsi" w:hAnsiTheme="minorHAnsi"/>
        </w:rPr>
        <w:t>•Para las situaciones en las que se identifique o sospeche contaminación o alteración en la calidad del agua por causas inherentes a</w:t>
      </w:r>
      <w:r w:rsidR="00B563B0">
        <w:rPr>
          <w:rFonts w:asciiTheme="minorHAnsi" w:hAnsiTheme="minorHAnsi"/>
        </w:rPr>
        <w:t>l</w:t>
      </w:r>
      <w:r w:rsidRPr="00A342E3">
        <w:rPr>
          <w:rFonts w:asciiTheme="minorHAnsi" w:hAnsiTheme="minorHAnsi"/>
        </w:rPr>
        <w:t xml:space="preserve"> proveedor y representen potencial riesgo para los pacientes, la institución realizará el reporte en forma inmediata por vía telefónica y correo electrónico al proveedor, el que deberá dar respuesta en un plazo no mayor a 3 horas y realizará las acciones de mantenimiento correspondientes para solucionar el o los problemas dentro de las 12 horas posteriores a la fecha de la tomas de las muestras. </w:t>
      </w:r>
    </w:p>
    <w:p w14:paraId="582FCA20" w14:textId="77777777" w:rsidR="001D56E6" w:rsidRPr="00A342E3" w:rsidRDefault="001D56E6" w:rsidP="001D56E6">
      <w:pPr>
        <w:jc w:val="both"/>
        <w:rPr>
          <w:rFonts w:asciiTheme="minorHAnsi" w:hAnsiTheme="minorHAnsi"/>
        </w:rPr>
      </w:pPr>
      <w:r w:rsidRPr="00A342E3">
        <w:rPr>
          <w:rFonts w:asciiTheme="minorHAnsi" w:hAnsiTheme="minorHAnsi"/>
        </w:rPr>
        <w:t xml:space="preserve">El proveedor entregará el Reporte Analítico o Informe de Pruebas con el reporte de las pruebas analíticas Físico Químicas y Microbiológicas del agua tratada para hemodiálisis, los resultados deberán encontrarse dentro de los </w:t>
      </w:r>
      <w:r w:rsidRPr="00A342E3">
        <w:rPr>
          <w:rFonts w:asciiTheme="minorHAnsi" w:hAnsiTheme="minorHAnsi"/>
        </w:rPr>
        <w:lastRenderedPageBreak/>
        <w:t>rangos establecidos en la sección de “Parámetros de la Calidad del Agua Tratada Aceptados” del presente documento.</w:t>
      </w:r>
    </w:p>
    <w:p w14:paraId="3C6A201E" w14:textId="77777777" w:rsidR="001D56E6" w:rsidRPr="00A342E3" w:rsidRDefault="001D56E6" w:rsidP="001D56E6">
      <w:pPr>
        <w:jc w:val="both"/>
        <w:rPr>
          <w:rFonts w:asciiTheme="minorHAnsi" w:hAnsiTheme="minorHAnsi"/>
        </w:rPr>
      </w:pPr>
    </w:p>
    <w:p w14:paraId="4E5EE75B" w14:textId="77777777" w:rsidR="001D56E6" w:rsidRDefault="001D56E6" w:rsidP="001D56E6">
      <w:pPr>
        <w:jc w:val="both"/>
        <w:rPr>
          <w:rFonts w:asciiTheme="minorHAnsi" w:hAnsiTheme="minorHAnsi"/>
          <w:b/>
        </w:rPr>
      </w:pPr>
      <w:r w:rsidRPr="007C1CBB">
        <w:rPr>
          <w:rFonts w:asciiTheme="minorHAnsi" w:hAnsiTheme="minorHAnsi"/>
          <w:b/>
        </w:rPr>
        <w:t>10.- CONDICIONES GENERALES.</w:t>
      </w:r>
      <w:r w:rsidRPr="00A342E3">
        <w:rPr>
          <w:rFonts w:asciiTheme="minorHAnsi" w:hAnsiTheme="minorHAnsi"/>
          <w:b/>
        </w:rPr>
        <w:t xml:space="preserve"> </w:t>
      </w:r>
    </w:p>
    <w:p w14:paraId="29DE5A56" w14:textId="77777777" w:rsidR="001D56E6" w:rsidRPr="00A342E3" w:rsidRDefault="001D56E6" w:rsidP="001D56E6">
      <w:pPr>
        <w:jc w:val="both"/>
        <w:rPr>
          <w:rFonts w:asciiTheme="minorHAnsi" w:hAnsiTheme="minorHAnsi"/>
          <w:b/>
        </w:rPr>
      </w:pPr>
    </w:p>
    <w:p w14:paraId="523C6BA2" w14:textId="77777777" w:rsidR="001D56E6" w:rsidRPr="00A342E3" w:rsidRDefault="001D56E6" w:rsidP="001D56E6">
      <w:pPr>
        <w:jc w:val="both"/>
        <w:rPr>
          <w:rFonts w:asciiTheme="minorHAnsi" w:hAnsiTheme="minorHAnsi"/>
        </w:rPr>
      </w:pPr>
      <w:r w:rsidRPr="00A342E3">
        <w:rPr>
          <w:rFonts w:asciiTheme="minorHAnsi" w:hAnsiTheme="minorHAnsi"/>
        </w:rPr>
        <w:t xml:space="preserve"> La transportación de los insumos, consumibles, equipos y demás bienes, las maniobras de carga y descarga de los bienes, materiales y los propios equipos en el lugar de entrega e instalación de éstos últimos, así como su resguardo estarán a cargo del licitante que resulte adjudicado, hasta que estos sean recibidos de conformidad por la institución.  </w:t>
      </w:r>
    </w:p>
    <w:p w14:paraId="72FA103F" w14:textId="7F7B46E6" w:rsidR="001D56E6" w:rsidRDefault="001D56E6" w:rsidP="001D56E6">
      <w:pPr>
        <w:jc w:val="both"/>
        <w:rPr>
          <w:rFonts w:asciiTheme="minorHAnsi" w:hAnsiTheme="minorHAnsi"/>
        </w:rPr>
      </w:pPr>
      <w:r w:rsidRPr="00A342E3">
        <w:rPr>
          <w:rFonts w:asciiTheme="minorHAnsi" w:hAnsiTheme="minorHAnsi"/>
        </w:rPr>
        <w:t xml:space="preserve">Durante la </w:t>
      </w:r>
      <w:r w:rsidR="00B563B0">
        <w:rPr>
          <w:rFonts w:asciiTheme="minorHAnsi" w:hAnsiTheme="minorHAnsi"/>
        </w:rPr>
        <w:t>vigencia del contrato</w:t>
      </w:r>
      <w:r w:rsidRPr="00A342E3">
        <w:rPr>
          <w:rFonts w:asciiTheme="minorHAnsi" w:hAnsiTheme="minorHAnsi"/>
        </w:rPr>
        <w:t xml:space="preserve">, </w:t>
      </w:r>
      <w:r w:rsidR="00B563B0">
        <w:rPr>
          <w:rFonts w:asciiTheme="minorHAnsi" w:hAnsiTheme="minorHAnsi"/>
        </w:rPr>
        <w:t>el objeto del mismo e</w:t>
      </w:r>
      <w:r w:rsidRPr="00A342E3">
        <w:rPr>
          <w:rFonts w:asciiTheme="minorHAnsi" w:hAnsiTheme="minorHAnsi"/>
        </w:rPr>
        <w:t xml:space="preserv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w:t>
      </w:r>
    </w:p>
    <w:p w14:paraId="7E4E3E63" w14:textId="77777777" w:rsidR="001D56E6" w:rsidRPr="00A342E3" w:rsidRDefault="001D56E6" w:rsidP="001D56E6">
      <w:pPr>
        <w:jc w:val="both"/>
        <w:rPr>
          <w:rFonts w:asciiTheme="minorHAnsi" w:hAnsiTheme="minorHAnsi"/>
        </w:rPr>
      </w:pPr>
    </w:p>
    <w:p w14:paraId="1ABC65C3" w14:textId="33C954AF" w:rsidR="001D56E6" w:rsidRDefault="001D56E6" w:rsidP="001D56E6">
      <w:pPr>
        <w:jc w:val="both"/>
        <w:rPr>
          <w:rFonts w:asciiTheme="minorHAnsi" w:hAnsiTheme="minorHAnsi"/>
        </w:rPr>
      </w:pPr>
      <w:r w:rsidRPr="00A342E3">
        <w:rPr>
          <w:rFonts w:asciiTheme="minorHAnsi" w:hAnsiTheme="minorHAnsi"/>
        </w:rPr>
        <w:t xml:space="preserve">Cabe resaltar que mientras no se cumpla con las condiciones establecidas en las presentes bases, la institución no dará por </w:t>
      </w:r>
      <w:r w:rsidR="00B563B0">
        <w:rPr>
          <w:rFonts w:asciiTheme="minorHAnsi" w:hAnsiTheme="minorHAnsi"/>
        </w:rPr>
        <w:t>cumplido el suministro de insumos y préstamos de quipos</w:t>
      </w:r>
      <w:r w:rsidRPr="00A342E3">
        <w:rPr>
          <w:rFonts w:asciiTheme="minorHAnsi" w:hAnsiTheme="minorHAnsi"/>
        </w:rPr>
        <w:t xml:space="preserve">. </w:t>
      </w:r>
    </w:p>
    <w:p w14:paraId="48989ED0" w14:textId="77777777" w:rsidR="001D56E6" w:rsidRPr="00A342E3" w:rsidRDefault="001D56E6" w:rsidP="001D56E6">
      <w:pPr>
        <w:jc w:val="both"/>
        <w:rPr>
          <w:rFonts w:asciiTheme="minorHAnsi" w:hAnsiTheme="minorHAnsi"/>
        </w:rPr>
      </w:pPr>
    </w:p>
    <w:p w14:paraId="22117B83" w14:textId="77777777" w:rsidR="001D56E6" w:rsidRDefault="001D56E6" w:rsidP="001D56E6">
      <w:pPr>
        <w:jc w:val="both"/>
        <w:rPr>
          <w:rFonts w:asciiTheme="minorHAnsi" w:hAnsiTheme="minorHAnsi" w:cs="Arial"/>
          <w:b/>
          <w:szCs w:val="24"/>
        </w:rPr>
      </w:pPr>
      <w:r>
        <w:rPr>
          <w:rFonts w:asciiTheme="minorHAnsi" w:hAnsiTheme="minorHAnsi" w:cs="Arial"/>
          <w:b/>
          <w:szCs w:val="24"/>
        </w:rPr>
        <w:t>11</w:t>
      </w:r>
      <w:r w:rsidRPr="00A342E3">
        <w:rPr>
          <w:rFonts w:asciiTheme="minorHAnsi" w:hAnsiTheme="minorHAnsi" w:cs="Arial"/>
          <w:b/>
          <w:szCs w:val="24"/>
        </w:rPr>
        <w:t>.- PARÁMETROS DE CALIDAD DEL AGUA TRATADA ACEPTADOS.</w:t>
      </w:r>
    </w:p>
    <w:p w14:paraId="13BC244A" w14:textId="77777777" w:rsidR="001D56E6" w:rsidRPr="00A342E3" w:rsidRDefault="001D56E6" w:rsidP="001D56E6">
      <w:pPr>
        <w:jc w:val="both"/>
        <w:rPr>
          <w:rFonts w:asciiTheme="minorHAnsi" w:hAnsiTheme="minorHAnsi" w:cs="Arial"/>
          <w:b/>
          <w:szCs w:val="24"/>
        </w:rPr>
      </w:pPr>
    </w:p>
    <w:tbl>
      <w:tblPr>
        <w:tblStyle w:val="Tablaconcuadrcula"/>
        <w:tblW w:w="0" w:type="auto"/>
        <w:jc w:val="center"/>
        <w:tblLook w:val="04A0" w:firstRow="1" w:lastRow="0" w:firstColumn="1" w:lastColumn="0" w:noHBand="0" w:noVBand="1"/>
      </w:tblPr>
      <w:tblGrid>
        <w:gridCol w:w="2122"/>
        <w:gridCol w:w="2126"/>
        <w:gridCol w:w="2268"/>
        <w:gridCol w:w="2312"/>
      </w:tblGrid>
      <w:tr w:rsidR="001D56E6" w:rsidRPr="0033764F" w14:paraId="2740383F" w14:textId="77777777" w:rsidTr="004F676C">
        <w:trPr>
          <w:jc w:val="center"/>
        </w:trPr>
        <w:tc>
          <w:tcPr>
            <w:tcW w:w="2122" w:type="dxa"/>
            <w:vMerge w:val="restart"/>
          </w:tcPr>
          <w:p w14:paraId="33C8DA3D" w14:textId="77777777" w:rsidR="001D56E6" w:rsidRPr="0033764F" w:rsidRDefault="001D56E6" w:rsidP="004F676C">
            <w:pPr>
              <w:jc w:val="both"/>
              <w:rPr>
                <w:rFonts w:asciiTheme="minorHAnsi" w:hAnsiTheme="minorHAnsi" w:cs="Arial"/>
                <w:b/>
                <w:sz w:val="18"/>
                <w:szCs w:val="18"/>
              </w:rPr>
            </w:pPr>
            <w:r w:rsidRPr="0033764F">
              <w:rPr>
                <w:rFonts w:asciiTheme="minorHAnsi" w:hAnsiTheme="minorHAnsi" w:cs="Arial"/>
                <w:b/>
                <w:sz w:val="18"/>
                <w:szCs w:val="18"/>
              </w:rPr>
              <w:t>SUSTANCIA</w:t>
            </w:r>
          </w:p>
        </w:tc>
        <w:tc>
          <w:tcPr>
            <w:tcW w:w="4394" w:type="dxa"/>
            <w:gridSpan w:val="2"/>
          </w:tcPr>
          <w:p w14:paraId="3B692835" w14:textId="77777777" w:rsidR="001D56E6" w:rsidRPr="0033764F" w:rsidRDefault="001D56E6" w:rsidP="004F676C">
            <w:pPr>
              <w:jc w:val="both"/>
              <w:rPr>
                <w:rFonts w:asciiTheme="minorHAnsi" w:hAnsiTheme="minorHAnsi" w:cs="Arial"/>
                <w:b/>
                <w:sz w:val="18"/>
                <w:szCs w:val="18"/>
              </w:rPr>
            </w:pPr>
            <w:r w:rsidRPr="0033764F">
              <w:rPr>
                <w:rFonts w:asciiTheme="minorHAnsi" w:hAnsiTheme="minorHAnsi" w:cs="Arial"/>
                <w:b/>
                <w:sz w:val="18"/>
                <w:szCs w:val="18"/>
              </w:rPr>
              <w:t>CONCENTRACIÓN MÁXIMA EN mg/L</w:t>
            </w:r>
          </w:p>
        </w:tc>
        <w:tc>
          <w:tcPr>
            <w:tcW w:w="2312" w:type="dxa"/>
            <w:vMerge w:val="restart"/>
          </w:tcPr>
          <w:p w14:paraId="4C384F1F" w14:textId="77777777" w:rsidR="001D56E6" w:rsidRPr="0033764F" w:rsidRDefault="001D56E6" w:rsidP="004F676C">
            <w:pPr>
              <w:jc w:val="both"/>
              <w:rPr>
                <w:rFonts w:asciiTheme="minorHAnsi" w:hAnsiTheme="minorHAnsi" w:cs="Arial"/>
                <w:b/>
                <w:sz w:val="18"/>
                <w:szCs w:val="18"/>
              </w:rPr>
            </w:pPr>
            <w:r w:rsidRPr="0033764F">
              <w:rPr>
                <w:rFonts w:asciiTheme="minorHAnsi" w:hAnsiTheme="minorHAnsi" w:cs="Arial"/>
                <w:b/>
                <w:sz w:val="18"/>
                <w:szCs w:val="18"/>
              </w:rPr>
              <w:t>“Standard” agua potable.</w:t>
            </w:r>
          </w:p>
        </w:tc>
      </w:tr>
      <w:tr w:rsidR="001D56E6" w:rsidRPr="0033764F" w14:paraId="3102DD68" w14:textId="77777777" w:rsidTr="004F676C">
        <w:trPr>
          <w:jc w:val="center"/>
        </w:trPr>
        <w:tc>
          <w:tcPr>
            <w:tcW w:w="2122" w:type="dxa"/>
            <w:vMerge/>
          </w:tcPr>
          <w:p w14:paraId="65BA9683" w14:textId="77777777" w:rsidR="001D56E6" w:rsidRPr="0033764F" w:rsidRDefault="001D56E6" w:rsidP="004F676C">
            <w:pPr>
              <w:jc w:val="both"/>
              <w:rPr>
                <w:rFonts w:asciiTheme="minorHAnsi" w:hAnsiTheme="minorHAnsi" w:cs="Arial"/>
                <w:b/>
                <w:sz w:val="18"/>
                <w:szCs w:val="18"/>
              </w:rPr>
            </w:pPr>
          </w:p>
        </w:tc>
        <w:tc>
          <w:tcPr>
            <w:tcW w:w="2126" w:type="dxa"/>
          </w:tcPr>
          <w:p w14:paraId="422D0053" w14:textId="77777777" w:rsidR="001D56E6" w:rsidRPr="0033764F" w:rsidRDefault="001D56E6" w:rsidP="004F676C">
            <w:pPr>
              <w:jc w:val="both"/>
              <w:rPr>
                <w:rFonts w:asciiTheme="minorHAnsi" w:hAnsiTheme="minorHAnsi" w:cs="Arial"/>
                <w:b/>
                <w:sz w:val="18"/>
                <w:szCs w:val="18"/>
              </w:rPr>
            </w:pPr>
            <w:proofErr w:type="spellStart"/>
            <w:r w:rsidRPr="0033764F">
              <w:rPr>
                <w:rFonts w:asciiTheme="minorHAnsi" w:hAnsiTheme="minorHAnsi" w:cs="Arial"/>
                <w:b/>
                <w:sz w:val="18"/>
                <w:szCs w:val="18"/>
              </w:rPr>
              <w:t>FDA</w:t>
            </w:r>
            <w:proofErr w:type="spellEnd"/>
          </w:p>
        </w:tc>
        <w:tc>
          <w:tcPr>
            <w:tcW w:w="2268" w:type="dxa"/>
          </w:tcPr>
          <w:p w14:paraId="537236BC" w14:textId="77777777" w:rsidR="001D56E6" w:rsidRPr="0033764F" w:rsidRDefault="001D56E6" w:rsidP="004F676C">
            <w:pPr>
              <w:jc w:val="both"/>
              <w:rPr>
                <w:rFonts w:asciiTheme="minorHAnsi" w:hAnsiTheme="minorHAnsi" w:cs="Arial"/>
                <w:b/>
                <w:sz w:val="18"/>
                <w:szCs w:val="18"/>
              </w:rPr>
            </w:pPr>
            <w:proofErr w:type="spellStart"/>
            <w:r w:rsidRPr="0033764F">
              <w:rPr>
                <w:rFonts w:asciiTheme="minorHAnsi" w:hAnsiTheme="minorHAnsi" w:cs="Arial"/>
                <w:b/>
                <w:sz w:val="18"/>
                <w:szCs w:val="18"/>
              </w:rPr>
              <w:t>AAMI</w:t>
            </w:r>
            <w:proofErr w:type="spellEnd"/>
          </w:p>
        </w:tc>
        <w:tc>
          <w:tcPr>
            <w:tcW w:w="2312" w:type="dxa"/>
            <w:vMerge/>
          </w:tcPr>
          <w:p w14:paraId="5FAAA82E" w14:textId="77777777" w:rsidR="001D56E6" w:rsidRPr="0033764F" w:rsidRDefault="001D56E6" w:rsidP="004F676C">
            <w:pPr>
              <w:jc w:val="both"/>
              <w:rPr>
                <w:rFonts w:asciiTheme="minorHAnsi" w:hAnsiTheme="minorHAnsi" w:cs="Arial"/>
                <w:b/>
                <w:sz w:val="18"/>
                <w:szCs w:val="18"/>
              </w:rPr>
            </w:pPr>
          </w:p>
        </w:tc>
      </w:tr>
      <w:tr w:rsidR="001D56E6" w:rsidRPr="0033764F" w14:paraId="49690801" w14:textId="77777777" w:rsidTr="004F676C">
        <w:trPr>
          <w:jc w:val="center"/>
        </w:trPr>
        <w:tc>
          <w:tcPr>
            <w:tcW w:w="2122" w:type="dxa"/>
          </w:tcPr>
          <w:p w14:paraId="55F49973"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Alumínio</w:t>
            </w:r>
          </w:p>
        </w:tc>
        <w:tc>
          <w:tcPr>
            <w:tcW w:w="2126" w:type="dxa"/>
          </w:tcPr>
          <w:p w14:paraId="23AFB33C"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268" w:type="dxa"/>
          </w:tcPr>
          <w:p w14:paraId="267BD233"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312" w:type="dxa"/>
          </w:tcPr>
          <w:p w14:paraId="773BBA5A" w14:textId="77777777" w:rsidR="001D56E6" w:rsidRPr="0033764F" w:rsidRDefault="001D56E6" w:rsidP="004F676C">
            <w:pPr>
              <w:jc w:val="center"/>
              <w:rPr>
                <w:rFonts w:asciiTheme="minorHAnsi" w:hAnsiTheme="minorHAnsi" w:cs="Arial"/>
                <w:sz w:val="18"/>
                <w:szCs w:val="18"/>
              </w:rPr>
            </w:pPr>
            <w:r w:rsidRPr="0033764F">
              <w:rPr>
                <w:rFonts w:asciiTheme="minorHAnsi" w:hAnsiTheme="minorHAnsi" w:cs="Arial"/>
                <w:sz w:val="18"/>
                <w:szCs w:val="18"/>
              </w:rPr>
              <w:t>10</w:t>
            </w:r>
          </w:p>
        </w:tc>
      </w:tr>
      <w:tr w:rsidR="001D56E6" w:rsidRPr="0033764F" w14:paraId="02C473EA" w14:textId="77777777" w:rsidTr="004F676C">
        <w:trPr>
          <w:jc w:val="center"/>
        </w:trPr>
        <w:tc>
          <w:tcPr>
            <w:tcW w:w="2122" w:type="dxa"/>
          </w:tcPr>
          <w:p w14:paraId="5D64EB33"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Cloraminas</w:t>
            </w:r>
          </w:p>
        </w:tc>
        <w:tc>
          <w:tcPr>
            <w:tcW w:w="2126" w:type="dxa"/>
          </w:tcPr>
          <w:p w14:paraId="039FDF65"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2749CD55"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5556ECBA" w14:textId="77777777" w:rsidR="001D56E6" w:rsidRPr="0033764F" w:rsidRDefault="001D56E6" w:rsidP="004F676C">
            <w:pPr>
              <w:jc w:val="both"/>
              <w:rPr>
                <w:rFonts w:asciiTheme="minorHAnsi" w:hAnsiTheme="minorHAnsi" w:cs="Arial"/>
                <w:b/>
                <w:sz w:val="18"/>
                <w:szCs w:val="18"/>
              </w:rPr>
            </w:pPr>
          </w:p>
        </w:tc>
      </w:tr>
      <w:tr w:rsidR="001D56E6" w:rsidRPr="0033764F" w14:paraId="40478584" w14:textId="77777777" w:rsidTr="004F676C">
        <w:trPr>
          <w:jc w:val="center"/>
        </w:trPr>
        <w:tc>
          <w:tcPr>
            <w:tcW w:w="2122" w:type="dxa"/>
          </w:tcPr>
          <w:p w14:paraId="459F9167"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Cobre</w:t>
            </w:r>
          </w:p>
        </w:tc>
        <w:tc>
          <w:tcPr>
            <w:tcW w:w="2126" w:type="dxa"/>
          </w:tcPr>
          <w:p w14:paraId="1599FB82"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4F526199"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312" w:type="dxa"/>
          </w:tcPr>
          <w:p w14:paraId="26770D57" w14:textId="77777777" w:rsidR="001D56E6" w:rsidRPr="0033764F" w:rsidRDefault="001D56E6" w:rsidP="004F676C">
            <w:pPr>
              <w:jc w:val="both"/>
              <w:rPr>
                <w:rFonts w:asciiTheme="minorHAnsi" w:hAnsiTheme="minorHAnsi" w:cs="Arial"/>
                <w:b/>
                <w:sz w:val="18"/>
                <w:szCs w:val="18"/>
              </w:rPr>
            </w:pPr>
          </w:p>
        </w:tc>
      </w:tr>
      <w:tr w:rsidR="001D56E6" w:rsidRPr="0033764F" w14:paraId="33CB892D" w14:textId="77777777" w:rsidTr="004F676C">
        <w:trPr>
          <w:jc w:val="center"/>
        </w:trPr>
        <w:tc>
          <w:tcPr>
            <w:tcW w:w="2122" w:type="dxa"/>
          </w:tcPr>
          <w:p w14:paraId="12D9FAAA"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Flúor</w:t>
            </w:r>
          </w:p>
        </w:tc>
        <w:tc>
          <w:tcPr>
            <w:tcW w:w="2126" w:type="dxa"/>
          </w:tcPr>
          <w:p w14:paraId="4F71F9D7"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628A7BC7"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75BB76DA" w14:textId="77777777" w:rsidR="001D56E6" w:rsidRPr="0033764F" w:rsidRDefault="001D56E6" w:rsidP="004F676C">
            <w:pPr>
              <w:jc w:val="both"/>
              <w:rPr>
                <w:rFonts w:asciiTheme="minorHAnsi" w:hAnsiTheme="minorHAnsi" w:cs="Arial"/>
                <w:b/>
                <w:sz w:val="18"/>
                <w:szCs w:val="18"/>
              </w:rPr>
            </w:pPr>
          </w:p>
        </w:tc>
      </w:tr>
      <w:tr w:rsidR="001D56E6" w:rsidRPr="0033764F" w14:paraId="39D52796" w14:textId="77777777" w:rsidTr="004F676C">
        <w:trPr>
          <w:jc w:val="center"/>
        </w:trPr>
        <w:tc>
          <w:tcPr>
            <w:tcW w:w="2122" w:type="dxa"/>
          </w:tcPr>
          <w:p w14:paraId="225A401E"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Nitratos</w:t>
            </w:r>
          </w:p>
        </w:tc>
        <w:tc>
          <w:tcPr>
            <w:tcW w:w="2126" w:type="dxa"/>
          </w:tcPr>
          <w:p w14:paraId="7B5A7E49"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w:t>
            </w:r>
          </w:p>
        </w:tc>
        <w:tc>
          <w:tcPr>
            <w:tcW w:w="2268" w:type="dxa"/>
          </w:tcPr>
          <w:p w14:paraId="59ABA9FC"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w:t>
            </w:r>
          </w:p>
        </w:tc>
        <w:tc>
          <w:tcPr>
            <w:tcW w:w="2312" w:type="dxa"/>
          </w:tcPr>
          <w:p w14:paraId="29A4FEF1" w14:textId="77777777" w:rsidR="001D56E6" w:rsidRPr="0033764F" w:rsidRDefault="001D56E6" w:rsidP="004F676C">
            <w:pPr>
              <w:jc w:val="both"/>
              <w:rPr>
                <w:rFonts w:asciiTheme="minorHAnsi" w:hAnsiTheme="minorHAnsi" w:cs="Arial"/>
                <w:b/>
                <w:sz w:val="18"/>
                <w:szCs w:val="18"/>
              </w:rPr>
            </w:pPr>
          </w:p>
        </w:tc>
      </w:tr>
      <w:tr w:rsidR="001D56E6" w:rsidRPr="0033764F" w14:paraId="52952CCF" w14:textId="77777777" w:rsidTr="004F676C">
        <w:trPr>
          <w:jc w:val="center"/>
        </w:trPr>
        <w:tc>
          <w:tcPr>
            <w:tcW w:w="2122" w:type="dxa"/>
          </w:tcPr>
          <w:p w14:paraId="415C7CA2"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Sulfatos</w:t>
            </w:r>
          </w:p>
        </w:tc>
        <w:tc>
          <w:tcPr>
            <w:tcW w:w="2126" w:type="dxa"/>
          </w:tcPr>
          <w:p w14:paraId="14263636"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100</w:t>
            </w:r>
          </w:p>
        </w:tc>
        <w:tc>
          <w:tcPr>
            <w:tcW w:w="2268" w:type="dxa"/>
          </w:tcPr>
          <w:p w14:paraId="18FA638D"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100</w:t>
            </w:r>
          </w:p>
        </w:tc>
        <w:tc>
          <w:tcPr>
            <w:tcW w:w="2312" w:type="dxa"/>
          </w:tcPr>
          <w:p w14:paraId="58C9D8F6" w14:textId="77777777" w:rsidR="001D56E6" w:rsidRPr="0033764F" w:rsidRDefault="001D56E6" w:rsidP="004F676C">
            <w:pPr>
              <w:jc w:val="both"/>
              <w:rPr>
                <w:rFonts w:asciiTheme="minorHAnsi" w:hAnsiTheme="minorHAnsi" w:cs="Arial"/>
                <w:b/>
                <w:sz w:val="18"/>
                <w:szCs w:val="18"/>
              </w:rPr>
            </w:pPr>
          </w:p>
        </w:tc>
      </w:tr>
      <w:tr w:rsidR="001D56E6" w:rsidRPr="0033764F" w14:paraId="5E613823" w14:textId="77777777" w:rsidTr="004F676C">
        <w:trPr>
          <w:jc w:val="center"/>
        </w:trPr>
        <w:tc>
          <w:tcPr>
            <w:tcW w:w="2122" w:type="dxa"/>
          </w:tcPr>
          <w:p w14:paraId="3FE4DA11"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Zinc</w:t>
            </w:r>
          </w:p>
        </w:tc>
        <w:tc>
          <w:tcPr>
            <w:tcW w:w="2126" w:type="dxa"/>
          </w:tcPr>
          <w:p w14:paraId="498E81FC"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7B1D8925"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37234029" w14:textId="77777777" w:rsidR="001D56E6" w:rsidRPr="0033764F" w:rsidRDefault="001D56E6" w:rsidP="004F676C">
            <w:pPr>
              <w:jc w:val="both"/>
              <w:rPr>
                <w:rFonts w:asciiTheme="minorHAnsi" w:hAnsiTheme="minorHAnsi" w:cs="Arial"/>
                <w:b/>
                <w:sz w:val="18"/>
                <w:szCs w:val="18"/>
              </w:rPr>
            </w:pPr>
          </w:p>
        </w:tc>
      </w:tr>
      <w:tr w:rsidR="001D56E6" w:rsidRPr="0033764F" w14:paraId="24161949" w14:textId="77777777" w:rsidTr="004F676C">
        <w:trPr>
          <w:jc w:val="center"/>
        </w:trPr>
        <w:tc>
          <w:tcPr>
            <w:tcW w:w="2122" w:type="dxa"/>
          </w:tcPr>
          <w:p w14:paraId="52B38F59"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Calcio</w:t>
            </w:r>
          </w:p>
        </w:tc>
        <w:tc>
          <w:tcPr>
            <w:tcW w:w="2126" w:type="dxa"/>
          </w:tcPr>
          <w:p w14:paraId="4D8F341B"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w:t>
            </w:r>
          </w:p>
        </w:tc>
        <w:tc>
          <w:tcPr>
            <w:tcW w:w="2268" w:type="dxa"/>
          </w:tcPr>
          <w:p w14:paraId="09CEC36F"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w:t>
            </w:r>
          </w:p>
        </w:tc>
        <w:tc>
          <w:tcPr>
            <w:tcW w:w="2312" w:type="dxa"/>
          </w:tcPr>
          <w:p w14:paraId="5C2C21B6" w14:textId="77777777" w:rsidR="001D56E6" w:rsidRPr="0033764F" w:rsidRDefault="001D56E6" w:rsidP="004F676C">
            <w:pPr>
              <w:jc w:val="both"/>
              <w:rPr>
                <w:rFonts w:asciiTheme="minorHAnsi" w:hAnsiTheme="minorHAnsi" w:cs="Arial"/>
                <w:b/>
                <w:sz w:val="18"/>
                <w:szCs w:val="18"/>
              </w:rPr>
            </w:pPr>
          </w:p>
        </w:tc>
      </w:tr>
      <w:tr w:rsidR="001D56E6" w:rsidRPr="0033764F" w14:paraId="0B0BE169" w14:textId="77777777" w:rsidTr="004F676C">
        <w:trPr>
          <w:jc w:val="center"/>
        </w:trPr>
        <w:tc>
          <w:tcPr>
            <w:tcW w:w="2122" w:type="dxa"/>
          </w:tcPr>
          <w:p w14:paraId="7ED4DB02"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Magnesio</w:t>
            </w:r>
          </w:p>
        </w:tc>
        <w:tc>
          <w:tcPr>
            <w:tcW w:w="2126" w:type="dxa"/>
          </w:tcPr>
          <w:p w14:paraId="46E2E598"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4</w:t>
            </w:r>
          </w:p>
        </w:tc>
        <w:tc>
          <w:tcPr>
            <w:tcW w:w="2268" w:type="dxa"/>
          </w:tcPr>
          <w:p w14:paraId="098EDA74"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4</w:t>
            </w:r>
          </w:p>
        </w:tc>
        <w:tc>
          <w:tcPr>
            <w:tcW w:w="2312" w:type="dxa"/>
          </w:tcPr>
          <w:p w14:paraId="485F4CA3" w14:textId="77777777" w:rsidR="001D56E6" w:rsidRPr="0033764F" w:rsidRDefault="001D56E6" w:rsidP="004F676C">
            <w:pPr>
              <w:jc w:val="both"/>
              <w:rPr>
                <w:rFonts w:asciiTheme="minorHAnsi" w:hAnsiTheme="minorHAnsi" w:cs="Arial"/>
                <w:b/>
                <w:sz w:val="18"/>
                <w:szCs w:val="18"/>
              </w:rPr>
            </w:pPr>
          </w:p>
        </w:tc>
      </w:tr>
      <w:tr w:rsidR="001D56E6" w:rsidRPr="0033764F" w14:paraId="7ADB70C3" w14:textId="77777777" w:rsidTr="004F676C">
        <w:trPr>
          <w:jc w:val="center"/>
        </w:trPr>
        <w:tc>
          <w:tcPr>
            <w:tcW w:w="2122" w:type="dxa"/>
          </w:tcPr>
          <w:p w14:paraId="61D3249A"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Potasio</w:t>
            </w:r>
          </w:p>
        </w:tc>
        <w:tc>
          <w:tcPr>
            <w:tcW w:w="2126" w:type="dxa"/>
          </w:tcPr>
          <w:p w14:paraId="7C300F45"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8</w:t>
            </w:r>
          </w:p>
        </w:tc>
        <w:tc>
          <w:tcPr>
            <w:tcW w:w="2268" w:type="dxa"/>
          </w:tcPr>
          <w:p w14:paraId="5AC6B669"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8</w:t>
            </w:r>
          </w:p>
        </w:tc>
        <w:tc>
          <w:tcPr>
            <w:tcW w:w="2312" w:type="dxa"/>
          </w:tcPr>
          <w:p w14:paraId="1450CD2A" w14:textId="77777777" w:rsidR="001D56E6" w:rsidRPr="0033764F" w:rsidRDefault="001D56E6" w:rsidP="004F676C">
            <w:pPr>
              <w:jc w:val="both"/>
              <w:rPr>
                <w:rFonts w:asciiTheme="minorHAnsi" w:hAnsiTheme="minorHAnsi" w:cs="Arial"/>
                <w:b/>
                <w:sz w:val="18"/>
                <w:szCs w:val="18"/>
              </w:rPr>
            </w:pPr>
          </w:p>
        </w:tc>
      </w:tr>
      <w:tr w:rsidR="001D56E6" w:rsidRPr="0033764F" w14:paraId="1A65E008" w14:textId="77777777" w:rsidTr="004F676C">
        <w:trPr>
          <w:jc w:val="center"/>
        </w:trPr>
        <w:tc>
          <w:tcPr>
            <w:tcW w:w="2122" w:type="dxa"/>
          </w:tcPr>
          <w:p w14:paraId="4F81E4FF"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Sodio</w:t>
            </w:r>
          </w:p>
        </w:tc>
        <w:tc>
          <w:tcPr>
            <w:tcW w:w="2126" w:type="dxa"/>
          </w:tcPr>
          <w:p w14:paraId="453AE3BA"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70</w:t>
            </w:r>
          </w:p>
        </w:tc>
        <w:tc>
          <w:tcPr>
            <w:tcW w:w="2268" w:type="dxa"/>
          </w:tcPr>
          <w:p w14:paraId="7F3F2F48"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70</w:t>
            </w:r>
          </w:p>
        </w:tc>
        <w:tc>
          <w:tcPr>
            <w:tcW w:w="2312" w:type="dxa"/>
          </w:tcPr>
          <w:p w14:paraId="3605DFC2" w14:textId="77777777" w:rsidR="001D56E6" w:rsidRPr="0033764F" w:rsidRDefault="001D56E6" w:rsidP="004F676C">
            <w:pPr>
              <w:jc w:val="both"/>
              <w:rPr>
                <w:rFonts w:asciiTheme="minorHAnsi" w:hAnsiTheme="minorHAnsi" w:cs="Arial"/>
                <w:b/>
                <w:sz w:val="18"/>
                <w:szCs w:val="18"/>
              </w:rPr>
            </w:pPr>
          </w:p>
        </w:tc>
      </w:tr>
      <w:tr w:rsidR="001D56E6" w:rsidRPr="0033764F" w14:paraId="320AAE15" w14:textId="77777777" w:rsidTr="004F676C">
        <w:trPr>
          <w:jc w:val="center"/>
        </w:trPr>
        <w:tc>
          <w:tcPr>
            <w:tcW w:w="2122" w:type="dxa"/>
          </w:tcPr>
          <w:p w14:paraId="5150627B"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Arsénico</w:t>
            </w:r>
          </w:p>
        </w:tc>
        <w:tc>
          <w:tcPr>
            <w:tcW w:w="2126" w:type="dxa"/>
          </w:tcPr>
          <w:p w14:paraId="13DEDEC7"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268" w:type="dxa"/>
          </w:tcPr>
          <w:p w14:paraId="681546D1"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312" w:type="dxa"/>
          </w:tcPr>
          <w:p w14:paraId="134AA78E"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1D56E6" w:rsidRPr="0033764F" w14:paraId="34C968CF" w14:textId="77777777" w:rsidTr="004F676C">
        <w:trPr>
          <w:jc w:val="center"/>
        </w:trPr>
        <w:tc>
          <w:tcPr>
            <w:tcW w:w="2122" w:type="dxa"/>
          </w:tcPr>
          <w:p w14:paraId="5EC517A5"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Bario</w:t>
            </w:r>
          </w:p>
        </w:tc>
        <w:tc>
          <w:tcPr>
            <w:tcW w:w="2126" w:type="dxa"/>
          </w:tcPr>
          <w:p w14:paraId="4A2901BD"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22347F9C"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5310563E"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w:t>
            </w:r>
          </w:p>
        </w:tc>
      </w:tr>
      <w:tr w:rsidR="001D56E6" w:rsidRPr="0033764F" w14:paraId="6A98CB0E" w14:textId="77777777" w:rsidTr="004F676C">
        <w:trPr>
          <w:jc w:val="center"/>
        </w:trPr>
        <w:tc>
          <w:tcPr>
            <w:tcW w:w="2122" w:type="dxa"/>
          </w:tcPr>
          <w:p w14:paraId="2DC69056"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Cadmio</w:t>
            </w:r>
          </w:p>
        </w:tc>
        <w:tc>
          <w:tcPr>
            <w:tcW w:w="2126" w:type="dxa"/>
          </w:tcPr>
          <w:p w14:paraId="359C037E"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268" w:type="dxa"/>
          </w:tcPr>
          <w:p w14:paraId="3D3EC0DB"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312" w:type="dxa"/>
          </w:tcPr>
          <w:p w14:paraId="2B79615C"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1D56E6" w:rsidRPr="0033764F" w14:paraId="3C8548CF" w14:textId="77777777" w:rsidTr="004F676C">
        <w:trPr>
          <w:jc w:val="center"/>
        </w:trPr>
        <w:tc>
          <w:tcPr>
            <w:tcW w:w="2122" w:type="dxa"/>
          </w:tcPr>
          <w:p w14:paraId="02B2C09D"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Cromo</w:t>
            </w:r>
          </w:p>
        </w:tc>
        <w:tc>
          <w:tcPr>
            <w:tcW w:w="2126" w:type="dxa"/>
          </w:tcPr>
          <w:p w14:paraId="1E94096D"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1.4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268" w:type="dxa"/>
          </w:tcPr>
          <w:p w14:paraId="303A4B88"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1.4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312" w:type="dxa"/>
          </w:tcPr>
          <w:p w14:paraId="47705BF9"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1D56E6" w:rsidRPr="0033764F" w14:paraId="031DEA00" w14:textId="77777777" w:rsidTr="004F676C">
        <w:trPr>
          <w:jc w:val="center"/>
        </w:trPr>
        <w:tc>
          <w:tcPr>
            <w:tcW w:w="2122" w:type="dxa"/>
          </w:tcPr>
          <w:p w14:paraId="6046EF82"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Plomo</w:t>
            </w:r>
          </w:p>
        </w:tc>
        <w:tc>
          <w:tcPr>
            <w:tcW w:w="2126" w:type="dxa"/>
          </w:tcPr>
          <w:p w14:paraId="1C5F44EA"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268" w:type="dxa"/>
          </w:tcPr>
          <w:p w14:paraId="0DE3940F"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312" w:type="dxa"/>
          </w:tcPr>
          <w:p w14:paraId="6EB3CF20"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1D56E6" w:rsidRPr="0033764F" w14:paraId="75677AD2" w14:textId="77777777" w:rsidTr="004F676C">
        <w:trPr>
          <w:jc w:val="center"/>
        </w:trPr>
        <w:tc>
          <w:tcPr>
            <w:tcW w:w="2122" w:type="dxa"/>
          </w:tcPr>
          <w:p w14:paraId="2DA6C0B7"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Mercurio</w:t>
            </w:r>
          </w:p>
        </w:tc>
        <w:tc>
          <w:tcPr>
            <w:tcW w:w="2126" w:type="dxa"/>
          </w:tcPr>
          <w:p w14:paraId="713C0798"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4</w:t>
            </w:r>
          </w:p>
        </w:tc>
        <w:tc>
          <w:tcPr>
            <w:tcW w:w="2268" w:type="dxa"/>
          </w:tcPr>
          <w:p w14:paraId="26FC3E44"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4</w:t>
            </w:r>
          </w:p>
        </w:tc>
        <w:tc>
          <w:tcPr>
            <w:tcW w:w="2312" w:type="dxa"/>
          </w:tcPr>
          <w:p w14:paraId="35ED8DD8"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4</w:t>
            </w:r>
          </w:p>
        </w:tc>
      </w:tr>
      <w:tr w:rsidR="001D56E6" w:rsidRPr="0033764F" w14:paraId="060F6077" w14:textId="77777777" w:rsidTr="004F676C">
        <w:trPr>
          <w:jc w:val="center"/>
        </w:trPr>
        <w:tc>
          <w:tcPr>
            <w:tcW w:w="2122" w:type="dxa"/>
          </w:tcPr>
          <w:p w14:paraId="1DDFC4F3"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Selenio</w:t>
            </w:r>
          </w:p>
        </w:tc>
        <w:tc>
          <w:tcPr>
            <w:tcW w:w="2126" w:type="dxa"/>
          </w:tcPr>
          <w:p w14:paraId="2C935F18"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9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268" w:type="dxa"/>
          </w:tcPr>
          <w:p w14:paraId="2CB3D3C4"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9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312" w:type="dxa"/>
          </w:tcPr>
          <w:p w14:paraId="09CFDAF3"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1D56E6" w:rsidRPr="0033764F" w14:paraId="7F5CCED0" w14:textId="77777777" w:rsidTr="004F676C">
        <w:trPr>
          <w:jc w:val="center"/>
        </w:trPr>
        <w:tc>
          <w:tcPr>
            <w:tcW w:w="2122" w:type="dxa"/>
          </w:tcPr>
          <w:p w14:paraId="16F473F3"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Plata</w:t>
            </w:r>
          </w:p>
        </w:tc>
        <w:tc>
          <w:tcPr>
            <w:tcW w:w="2126" w:type="dxa"/>
          </w:tcPr>
          <w:p w14:paraId="3B10E607"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268" w:type="dxa"/>
          </w:tcPr>
          <w:p w14:paraId="12556F97"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312" w:type="dxa"/>
          </w:tcPr>
          <w:p w14:paraId="72A6AD8C"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1D56E6" w:rsidRPr="0033764F" w14:paraId="62DEE3F0" w14:textId="77777777" w:rsidTr="004F676C">
        <w:trPr>
          <w:jc w:val="center"/>
        </w:trPr>
        <w:tc>
          <w:tcPr>
            <w:tcW w:w="2122" w:type="dxa"/>
          </w:tcPr>
          <w:p w14:paraId="2677049D"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Cloro</w:t>
            </w:r>
          </w:p>
        </w:tc>
        <w:tc>
          <w:tcPr>
            <w:tcW w:w="2126" w:type="dxa"/>
          </w:tcPr>
          <w:p w14:paraId="3EF8C909"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w:t>
            </w:r>
          </w:p>
        </w:tc>
        <w:tc>
          <w:tcPr>
            <w:tcW w:w="2268" w:type="dxa"/>
          </w:tcPr>
          <w:p w14:paraId="69453B7A"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2007B607" w14:textId="77777777" w:rsidR="001D56E6" w:rsidRPr="0033764F" w:rsidRDefault="001D56E6" w:rsidP="004F676C">
            <w:pPr>
              <w:jc w:val="both"/>
              <w:rPr>
                <w:rFonts w:asciiTheme="minorHAnsi" w:hAnsiTheme="minorHAnsi" w:cs="Arial"/>
                <w:b/>
                <w:sz w:val="18"/>
                <w:szCs w:val="18"/>
              </w:rPr>
            </w:pPr>
          </w:p>
        </w:tc>
      </w:tr>
      <w:tr w:rsidR="001D56E6" w:rsidRPr="0033764F" w14:paraId="14AFD13F" w14:textId="77777777" w:rsidTr="004F676C">
        <w:trPr>
          <w:jc w:val="center"/>
        </w:trPr>
        <w:tc>
          <w:tcPr>
            <w:tcW w:w="2122" w:type="dxa"/>
          </w:tcPr>
          <w:p w14:paraId="1BDB4D46" w14:textId="77777777" w:rsidR="001D56E6" w:rsidRPr="0033764F" w:rsidRDefault="001D56E6" w:rsidP="004F676C">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Bacterias</w:t>
            </w:r>
          </w:p>
        </w:tc>
        <w:tc>
          <w:tcPr>
            <w:tcW w:w="2126" w:type="dxa"/>
          </w:tcPr>
          <w:p w14:paraId="47303D29"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100 col/ml.</w:t>
            </w:r>
          </w:p>
        </w:tc>
        <w:tc>
          <w:tcPr>
            <w:tcW w:w="2268" w:type="dxa"/>
          </w:tcPr>
          <w:p w14:paraId="20A739B8" w14:textId="77777777" w:rsidR="001D56E6" w:rsidRPr="0033764F" w:rsidRDefault="001D56E6" w:rsidP="004F676C">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200 col/ml.</w:t>
            </w:r>
          </w:p>
        </w:tc>
        <w:tc>
          <w:tcPr>
            <w:tcW w:w="2312" w:type="dxa"/>
          </w:tcPr>
          <w:p w14:paraId="4A5E09EE" w14:textId="77777777" w:rsidR="001D56E6" w:rsidRPr="0033764F" w:rsidRDefault="001D56E6" w:rsidP="004F676C">
            <w:pPr>
              <w:jc w:val="both"/>
              <w:rPr>
                <w:rFonts w:asciiTheme="minorHAnsi" w:hAnsiTheme="minorHAnsi" w:cs="Arial"/>
                <w:b/>
                <w:sz w:val="18"/>
                <w:szCs w:val="18"/>
              </w:rPr>
            </w:pPr>
          </w:p>
        </w:tc>
      </w:tr>
    </w:tbl>
    <w:p w14:paraId="37FB12F0" w14:textId="77777777" w:rsidR="001D56E6" w:rsidRPr="00A342E3" w:rsidRDefault="001D56E6" w:rsidP="001D56E6">
      <w:pPr>
        <w:jc w:val="both"/>
        <w:rPr>
          <w:rFonts w:asciiTheme="minorHAnsi" w:hAnsiTheme="minorHAnsi"/>
        </w:rPr>
      </w:pPr>
    </w:p>
    <w:p w14:paraId="36124BBE" w14:textId="77777777" w:rsidR="001D56E6" w:rsidRPr="007815D4" w:rsidRDefault="001D56E6" w:rsidP="001D56E6">
      <w:pPr>
        <w:rPr>
          <w:rFonts w:asciiTheme="minorHAnsi" w:hAnsiTheme="minorHAnsi"/>
        </w:rPr>
      </w:pPr>
      <w:r>
        <w:rPr>
          <w:rFonts w:asciiTheme="minorHAnsi" w:hAnsiTheme="minorHAnsi"/>
        </w:rPr>
        <w:br w:type="page"/>
      </w:r>
    </w:p>
    <w:tbl>
      <w:tblPr>
        <w:tblW w:w="10774" w:type="dxa"/>
        <w:tblInd w:w="-998" w:type="dxa"/>
        <w:tblCellMar>
          <w:left w:w="70" w:type="dxa"/>
          <w:right w:w="70" w:type="dxa"/>
        </w:tblCellMar>
        <w:tblLook w:val="04A0" w:firstRow="1" w:lastRow="0" w:firstColumn="1" w:lastColumn="0" w:noHBand="0" w:noVBand="1"/>
      </w:tblPr>
      <w:tblGrid>
        <w:gridCol w:w="681"/>
        <w:gridCol w:w="752"/>
        <w:gridCol w:w="9341"/>
      </w:tblGrid>
      <w:tr w:rsidR="001D56E6" w:rsidRPr="007815D4" w14:paraId="048ECEAE" w14:textId="77777777" w:rsidTr="004F676C">
        <w:trPr>
          <w:trHeight w:val="480"/>
        </w:trPr>
        <w:tc>
          <w:tcPr>
            <w:tcW w:w="10774"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76F08798" w14:textId="77777777" w:rsidR="001D56E6" w:rsidRPr="007815D4" w:rsidRDefault="001D56E6" w:rsidP="004F676C">
            <w:pPr>
              <w:jc w:val="center"/>
              <w:rPr>
                <w:rFonts w:ascii="Calibri" w:hAnsi="Calibri"/>
                <w:b/>
                <w:bCs/>
                <w:color w:val="FFFFFF"/>
                <w:sz w:val="18"/>
                <w:szCs w:val="18"/>
                <w:lang w:val="es-MX" w:eastAsia="es-MX"/>
              </w:rPr>
            </w:pPr>
            <w:r w:rsidRPr="007815D4">
              <w:rPr>
                <w:rFonts w:ascii="Calibri" w:hAnsi="Calibri"/>
                <w:b/>
                <w:bCs/>
                <w:color w:val="FFFFFF"/>
                <w:sz w:val="18"/>
                <w:szCs w:val="18"/>
                <w:lang w:eastAsia="es-MX"/>
              </w:rPr>
              <w:lastRenderedPageBreak/>
              <w:t>ANEXO A "CARACTERÍSTICAS TÉCNICAS DE LOS EQUIPOS"</w:t>
            </w:r>
          </w:p>
        </w:tc>
      </w:tr>
      <w:tr w:rsidR="001D56E6" w:rsidRPr="007815D4" w14:paraId="2AF9CCB3" w14:textId="77777777" w:rsidTr="004F676C">
        <w:trPr>
          <w:trHeight w:val="300"/>
        </w:trPr>
        <w:tc>
          <w:tcPr>
            <w:tcW w:w="0" w:type="auto"/>
            <w:tcBorders>
              <w:top w:val="nil"/>
              <w:left w:val="single" w:sz="4" w:space="0" w:color="auto"/>
              <w:bottom w:val="single" w:sz="4" w:space="0" w:color="auto"/>
              <w:right w:val="single" w:sz="4" w:space="0" w:color="auto"/>
            </w:tcBorders>
            <w:shd w:val="clear" w:color="000000" w:fill="808080"/>
            <w:vAlign w:val="center"/>
            <w:hideMark/>
          </w:tcPr>
          <w:p w14:paraId="759B9172" w14:textId="77777777" w:rsidR="001D56E6" w:rsidRPr="007815D4" w:rsidRDefault="001D56E6" w:rsidP="004F676C">
            <w:pPr>
              <w:jc w:val="center"/>
              <w:rPr>
                <w:rFonts w:ascii="Calibri" w:hAnsi="Calibri"/>
                <w:b/>
                <w:bCs/>
                <w:color w:val="FFFFFF"/>
                <w:sz w:val="18"/>
                <w:szCs w:val="18"/>
                <w:lang w:val="es-MX" w:eastAsia="es-MX"/>
              </w:rPr>
            </w:pPr>
            <w:r w:rsidRPr="007815D4">
              <w:rPr>
                <w:rFonts w:ascii="Calibri" w:hAnsi="Calibri"/>
                <w:b/>
                <w:bCs/>
                <w:color w:val="FFFFFF"/>
                <w:sz w:val="18"/>
                <w:szCs w:val="18"/>
                <w:lang w:eastAsia="es-MX"/>
              </w:rPr>
              <w:t>Partida</w:t>
            </w:r>
          </w:p>
        </w:tc>
        <w:tc>
          <w:tcPr>
            <w:tcW w:w="0" w:type="auto"/>
            <w:tcBorders>
              <w:top w:val="nil"/>
              <w:left w:val="nil"/>
              <w:bottom w:val="single" w:sz="4" w:space="0" w:color="auto"/>
              <w:right w:val="single" w:sz="4" w:space="0" w:color="auto"/>
            </w:tcBorders>
            <w:shd w:val="clear" w:color="000000" w:fill="808080"/>
            <w:vAlign w:val="center"/>
            <w:hideMark/>
          </w:tcPr>
          <w:p w14:paraId="6C27B101" w14:textId="77777777" w:rsidR="001D56E6" w:rsidRPr="007815D4" w:rsidRDefault="001D56E6" w:rsidP="004F676C">
            <w:pPr>
              <w:jc w:val="center"/>
              <w:rPr>
                <w:rFonts w:ascii="Calibri" w:hAnsi="Calibri"/>
                <w:b/>
                <w:bCs/>
                <w:color w:val="FFFFFF"/>
                <w:sz w:val="18"/>
                <w:szCs w:val="18"/>
                <w:lang w:val="es-MX" w:eastAsia="es-MX"/>
              </w:rPr>
            </w:pPr>
            <w:r w:rsidRPr="007815D4">
              <w:rPr>
                <w:rFonts w:ascii="Calibri" w:hAnsi="Calibri"/>
                <w:b/>
                <w:bCs/>
                <w:color w:val="FFFFFF"/>
                <w:sz w:val="18"/>
                <w:szCs w:val="18"/>
                <w:lang w:eastAsia="es-MX"/>
              </w:rPr>
              <w:t>Renglón</w:t>
            </w:r>
          </w:p>
        </w:tc>
        <w:tc>
          <w:tcPr>
            <w:tcW w:w="9341" w:type="dxa"/>
            <w:tcBorders>
              <w:top w:val="nil"/>
              <w:left w:val="nil"/>
              <w:bottom w:val="single" w:sz="4" w:space="0" w:color="auto"/>
              <w:right w:val="single" w:sz="4" w:space="0" w:color="auto"/>
            </w:tcBorders>
            <w:shd w:val="clear" w:color="000000" w:fill="808080"/>
            <w:vAlign w:val="center"/>
            <w:hideMark/>
          </w:tcPr>
          <w:p w14:paraId="49BE7776" w14:textId="77777777" w:rsidR="001D56E6" w:rsidRPr="007815D4" w:rsidRDefault="001D56E6" w:rsidP="004F676C">
            <w:pPr>
              <w:jc w:val="center"/>
              <w:rPr>
                <w:rFonts w:ascii="Calibri" w:hAnsi="Calibri"/>
                <w:b/>
                <w:bCs/>
                <w:color w:val="FFFFFF"/>
                <w:sz w:val="18"/>
                <w:szCs w:val="18"/>
                <w:lang w:val="es-MX" w:eastAsia="es-MX"/>
              </w:rPr>
            </w:pPr>
            <w:r w:rsidRPr="007815D4">
              <w:rPr>
                <w:rFonts w:ascii="Calibri" w:hAnsi="Calibri"/>
                <w:b/>
                <w:bCs/>
                <w:color w:val="FFFFFF"/>
                <w:sz w:val="18"/>
                <w:szCs w:val="18"/>
                <w:lang w:eastAsia="es-MX"/>
              </w:rPr>
              <w:t>Descripción:</w:t>
            </w:r>
          </w:p>
        </w:tc>
      </w:tr>
      <w:tr w:rsidR="001D56E6" w:rsidRPr="007815D4" w14:paraId="187FDCC0" w14:textId="77777777" w:rsidTr="004F676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2EB8E8" w14:textId="77777777" w:rsidR="001D56E6" w:rsidRPr="007815D4" w:rsidRDefault="001D56E6" w:rsidP="004F676C">
            <w:pPr>
              <w:jc w:val="center"/>
              <w:rPr>
                <w:rFonts w:ascii="Calibri" w:hAnsi="Calibri"/>
                <w:b/>
                <w:bCs/>
                <w:color w:val="000000"/>
                <w:sz w:val="18"/>
                <w:szCs w:val="18"/>
                <w:lang w:val="es-MX" w:eastAsia="es-MX"/>
              </w:rPr>
            </w:pPr>
            <w:r w:rsidRPr="007815D4">
              <w:rPr>
                <w:rFonts w:ascii="Calibri" w:hAnsi="Calibri"/>
                <w:b/>
                <w:bCs/>
                <w:color w:val="000000"/>
                <w:sz w:val="18"/>
                <w:szCs w:val="18"/>
                <w:lang w:eastAsia="es-MX"/>
              </w:rPr>
              <w:t>ÚNICA</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377879DE" w14:textId="77777777" w:rsidR="001D56E6" w:rsidRPr="007815D4" w:rsidRDefault="001D56E6" w:rsidP="004F676C">
            <w:pPr>
              <w:jc w:val="center"/>
              <w:rPr>
                <w:rFonts w:ascii="Calibri" w:hAnsi="Calibri"/>
                <w:b/>
                <w:bCs/>
                <w:color w:val="000000"/>
                <w:sz w:val="18"/>
                <w:szCs w:val="18"/>
                <w:lang w:val="es-MX" w:eastAsia="es-MX"/>
              </w:rPr>
            </w:pPr>
            <w:r w:rsidRPr="007815D4">
              <w:rPr>
                <w:rFonts w:ascii="Calibri" w:hAnsi="Calibri"/>
                <w:b/>
                <w:bCs/>
                <w:color w:val="000000"/>
                <w:sz w:val="18"/>
                <w:szCs w:val="18"/>
                <w:lang w:eastAsia="es-MX"/>
              </w:rPr>
              <w:t>1</w:t>
            </w:r>
          </w:p>
        </w:tc>
        <w:tc>
          <w:tcPr>
            <w:tcW w:w="9341" w:type="dxa"/>
            <w:tcBorders>
              <w:top w:val="nil"/>
              <w:left w:val="nil"/>
              <w:bottom w:val="single" w:sz="4" w:space="0" w:color="auto"/>
              <w:right w:val="single" w:sz="4" w:space="0" w:color="auto"/>
            </w:tcBorders>
            <w:shd w:val="clear" w:color="000000" w:fill="D9D9D9"/>
            <w:vAlign w:val="center"/>
            <w:hideMark/>
          </w:tcPr>
          <w:p w14:paraId="23E80E78"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MAQUINAS DE HEMODIÁLISIS </w:t>
            </w:r>
          </w:p>
        </w:tc>
      </w:tr>
      <w:tr w:rsidR="001D56E6" w:rsidRPr="007815D4" w14:paraId="12BB28DF" w14:textId="77777777" w:rsidTr="004F676C">
        <w:trPr>
          <w:trHeight w:val="720"/>
        </w:trPr>
        <w:tc>
          <w:tcPr>
            <w:tcW w:w="0" w:type="auto"/>
            <w:vMerge/>
            <w:tcBorders>
              <w:top w:val="nil"/>
              <w:left w:val="single" w:sz="4" w:space="0" w:color="auto"/>
              <w:bottom w:val="single" w:sz="4" w:space="0" w:color="auto"/>
              <w:right w:val="single" w:sz="4" w:space="0" w:color="auto"/>
            </w:tcBorders>
            <w:vAlign w:val="center"/>
            <w:hideMark/>
          </w:tcPr>
          <w:p w14:paraId="7C446C57"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7FD477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AAB2519"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 </w:t>
            </w:r>
            <w:r w:rsidRPr="007815D4">
              <w:rPr>
                <w:rFonts w:ascii="Calibri" w:hAnsi="Calibri"/>
                <w:color w:val="000000"/>
                <w:sz w:val="18"/>
                <w:szCs w:val="18"/>
                <w:lang w:eastAsia="es-MX"/>
              </w:rPr>
              <w:t xml:space="preserve">Equipo para el tratamiento con hemodiálisis de pacientes en estado crítico, con falla renal, o con otros padecimientos que requieran </w:t>
            </w:r>
            <w:proofErr w:type="spellStart"/>
            <w:r w:rsidRPr="007815D4">
              <w:rPr>
                <w:rFonts w:ascii="Calibri" w:hAnsi="Calibri"/>
                <w:color w:val="000000"/>
                <w:sz w:val="18"/>
                <w:szCs w:val="18"/>
                <w:lang w:eastAsia="es-MX"/>
              </w:rPr>
              <w:t>destoxificación</w:t>
            </w:r>
            <w:proofErr w:type="spellEnd"/>
            <w:r w:rsidRPr="007815D4">
              <w:rPr>
                <w:rFonts w:ascii="Calibri" w:hAnsi="Calibri"/>
                <w:color w:val="000000"/>
                <w:sz w:val="18"/>
                <w:szCs w:val="18"/>
                <w:lang w:eastAsia="es-MX"/>
              </w:rPr>
              <w:t xml:space="preserve"> sanguínea  para ser utilizados por el personal médico y de enfermería en hospitales</w:t>
            </w:r>
          </w:p>
        </w:tc>
      </w:tr>
      <w:tr w:rsidR="001D56E6" w:rsidRPr="007815D4" w14:paraId="3100CFC4"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11B9EFF"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BAF6805"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33630F3"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2. </w:t>
            </w:r>
            <w:r w:rsidRPr="007815D4">
              <w:rPr>
                <w:rFonts w:ascii="Calibri" w:hAnsi="Calibri"/>
                <w:color w:val="000000"/>
                <w:sz w:val="18"/>
                <w:szCs w:val="18"/>
                <w:lang w:eastAsia="es-MX"/>
              </w:rPr>
              <w:t>Con tecnología basada en microprocesadores.</w:t>
            </w:r>
            <w:r w:rsidRPr="007815D4">
              <w:rPr>
                <w:rFonts w:ascii="Calibri" w:hAnsi="Calibri"/>
                <w:b/>
                <w:bCs/>
                <w:color w:val="000000"/>
                <w:sz w:val="18"/>
                <w:szCs w:val="18"/>
                <w:lang w:eastAsia="es-MX"/>
              </w:rPr>
              <w:t xml:space="preserve"> </w:t>
            </w:r>
          </w:p>
        </w:tc>
      </w:tr>
      <w:tr w:rsidR="001D56E6" w:rsidRPr="007815D4" w14:paraId="5AF5DC59"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072F64DA"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03CC015"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5A1CB01"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3. </w:t>
            </w:r>
            <w:r w:rsidRPr="007815D4">
              <w:rPr>
                <w:rFonts w:ascii="Calibri" w:hAnsi="Calibri"/>
                <w:color w:val="000000"/>
                <w:sz w:val="18"/>
                <w:szCs w:val="18"/>
                <w:lang w:eastAsia="es-MX"/>
              </w:rPr>
              <w:t>Con capacidad para monitoreo central a través de un Sistema de Cómputo.</w:t>
            </w:r>
            <w:r w:rsidRPr="007815D4">
              <w:rPr>
                <w:rFonts w:ascii="Calibri" w:hAnsi="Calibri"/>
                <w:b/>
                <w:bCs/>
                <w:color w:val="000000"/>
                <w:sz w:val="18"/>
                <w:szCs w:val="18"/>
                <w:lang w:eastAsia="es-MX"/>
              </w:rPr>
              <w:t xml:space="preserve"> </w:t>
            </w:r>
          </w:p>
        </w:tc>
      </w:tr>
      <w:tr w:rsidR="001D56E6" w:rsidRPr="007815D4" w14:paraId="35CA96C4"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25132D42"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BBBF82B"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252C767E"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4. </w:t>
            </w:r>
            <w:r w:rsidRPr="007815D4">
              <w:rPr>
                <w:rFonts w:ascii="Calibri" w:hAnsi="Calibri"/>
                <w:color w:val="000000"/>
                <w:sz w:val="18"/>
                <w:szCs w:val="18"/>
                <w:lang w:eastAsia="es-MX"/>
              </w:rPr>
              <w:t xml:space="preserve">Con control de los siguientes parámetros:  </w:t>
            </w:r>
          </w:p>
        </w:tc>
      </w:tr>
      <w:tr w:rsidR="001D56E6" w:rsidRPr="007815D4" w14:paraId="4CC9EB00"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806B29F"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3FF5A4C"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2637FBF7"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4.1 </w:t>
            </w:r>
            <w:r w:rsidRPr="007815D4">
              <w:rPr>
                <w:rFonts w:ascii="Calibri" w:hAnsi="Calibri"/>
                <w:color w:val="000000"/>
                <w:sz w:val="18"/>
                <w:szCs w:val="18"/>
                <w:lang w:eastAsia="es-MX"/>
              </w:rPr>
              <w:t xml:space="preserve">Temperatura del líquido </w:t>
            </w:r>
            <w:proofErr w:type="spellStart"/>
            <w:r w:rsidRPr="007815D4">
              <w:rPr>
                <w:rFonts w:ascii="Calibri" w:hAnsi="Calibri"/>
                <w:color w:val="000000"/>
                <w:sz w:val="18"/>
                <w:szCs w:val="18"/>
                <w:lang w:eastAsia="es-MX"/>
              </w:rPr>
              <w:t>dializante</w:t>
            </w:r>
            <w:proofErr w:type="spellEnd"/>
            <w:r w:rsidRPr="007815D4">
              <w:rPr>
                <w:rFonts w:ascii="Calibri" w:hAnsi="Calibri"/>
                <w:color w:val="000000"/>
                <w:sz w:val="18"/>
                <w:szCs w:val="18"/>
                <w:lang w:eastAsia="es-MX"/>
              </w:rPr>
              <w:t xml:space="preserve"> dentro del rango de 35 a 37 grados centígrados.</w:t>
            </w:r>
            <w:r w:rsidRPr="007815D4">
              <w:rPr>
                <w:rFonts w:ascii="Calibri" w:hAnsi="Calibri"/>
                <w:b/>
                <w:bCs/>
                <w:color w:val="000000"/>
                <w:sz w:val="18"/>
                <w:szCs w:val="18"/>
                <w:lang w:eastAsia="es-MX"/>
              </w:rPr>
              <w:t xml:space="preserve"> </w:t>
            </w:r>
          </w:p>
        </w:tc>
      </w:tr>
      <w:tr w:rsidR="001D56E6" w:rsidRPr="007815D4" w14:paraId="0E214A75"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94948A5"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B74E67E"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EBB2FB1"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4.2 </w:t>
            </w:r>
            <w:r w:rsidRPr="007815D4">
              <w:rPr>
                <w:rFonts w:ascii="Calibri" w:hAnsi="Calibri"/>
                <w:color w:val="000000"/>
                <w:sz w:val="18"/>
                <w:szCs w:val="18"/>
                <w:lang w:eastAsia="es-MX"/>
              </w:rPr>
              <w:t xml:space="preserve">Flujo del líquido </w:t>
            </w:r>
            <w:proofErr w:type="spellStart"/>
            <w:r w:rsidRPr="007815D4">
              <w:rPr>
                <w:rFonts w:ascii="Calibri" w:hAnsi="Calibri"/>
                <w:color w:val="000000"/>
                <w:sz w:val="18"/>
                <w:szCs w:val="18"/>
                <w:lang w:eastAsia="es-MX"/>
              </w:rPr>
              <w:t>dializante</w:t>
            </w:r>
            <w:proofErr w:type="spellEnd"/>
            <w:r w:rsidRPr="007815D4">
              <w:rPr>
                <w:rFonts w:ascii="Calibri" w:hAnsi="Calibri"/>
                <w:color w:val="000000"/>
                <w:sz w:val="18"/>
                <w:szCs w:val="18"/>
                <w:lang w:eastAsia="es-MX"/>
              </w:rPr>
              <w:t xml:space="preserve"> dentro del rango de 300 a 800 ml/min o mayor.  </w:t>
            </w:r>
          </w:p>
        </w:tc>
      </w:tr>
      <w:tr w:rsidR="001D56E6" w:rsidRPr="007815D4" w14:paraId="664DF9B9"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2E3223FA"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49AED82"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6967D33"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4.3 </w:t>
            </w:r>
            <w:r w:rsidRPr="007815D4">
              <w:rPr>
                <w:rFonts w:ascii="Calibri" w:hAnsi="Calibri"/>
                <w:color w:val="000000"/>
                <w:sz w:val="18"/>
                <w:szCs w:val="18"/>
                <w:lang w:eastAsia="es-MX"/>
              </w:rPr>
              <w:t xml:space="preserve">Flujo de Sangre dentro del rango de 30 a 500 ml/min., o mayor.  </w:t>
            </w:r>
          </w:p>
        </w:tc>
      </w:tr>
      <w:tr w:rsidR="001D56E6" w:rsidRPr="007815D4" w14:paraId="40B321D8"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8721322"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B54F2E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4F6F21C"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4.4 </w:t>
            </w:r>
            <w:r w:rsidRPr="007815D4">
              <w:rPr>
                <w:rFonts w:ascii="Calibri" w:hAnsi="Calibri"/>
                <w:color w:val="000000"/>
                <w:sz w:val="18"/>
                <w:szCs w:val="18"/>
                <w:lang w:eastAsia="es-MX"/>
              </w:rPr>
              <w:t>Sistema integrado de infusión para Anticoagulación</w:t>
            </w:r>
            <w:r w:rsidRPr="007815D4">
              <w:rPr>
                <w:rFonts w:ascii="Calibri" w:hAnsi="Calibri"/>
                <w:b/>
                <w:bCs/>
                <w:color w:val="000000"/>
                <w:sz w:val="18"/>
                <w:szCs w:val="18"/>
                <w:lang w:eastAsia="es-MX"/>
              </w:rPr>
              <w:t xml:space="preserve"> </w:t>
            </w:r>
          </w:p>
        </w:tc>
      </w:tr>
      <w:tr w:rsidR="001D56E6" w:rsidRPr="007815D4" w14:paraId="22D68303"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326371B"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C1CE64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BBAA847"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4.5 </w:t>
            </w:r>
            <w:r w:rsidRPr="007815D4">
              <w:rPr>
                <w:rFonts w:ascii="Calibri" w:hAnsi="Calibri"/>
                <w:color w:val="000000"/>
                <w:sz w:val="18"/>
                <w:szCs w:val="18"/>
                <w:lang w:eastAsia="es-MX"/>
              </w:rPr>
              <w:t>Sistema de ultrafiltración controlada con Tasa de ultrafiltración dentro del rango de 0.5 a 3, l/</w:t>
            </w:r>
            <w:proofErr w:type="spellStart"/>
            <w:r w:rsidRPr="007815D4">
              <w:rPr>
                <w:rFonts w:ascii="Calibri" w:hAnsi="Calibri"/>
                <w:color w:val="000000"/>
                <w:sz w:val="18"/>
                <w:szCs w:val="18"/>
                <w:lang w:eastAsia="es-MX"/>
              </w:rPr>
              <w:t>hr</w:t>
            </w:r>
            <w:proofErr w:type="spellEnd"/>
            <w:r w:rsidRPr="007815D4">
              <w:rPr>
                <w:rFonts w:ascii="Calibri" w:hAnsi="Calibri"/>
                <w:color w:val="000000"/>
                <w:sz w:val="18"/>
                <w:szCs w:val="18"/>
                <w:lang w:eastAsia="es-MX"/>
              </w:rPr>
              <w:t>.</w:t>
            </w:r>
            <w:r w:rsidRPr="007815D4">
              <w:rPr>
                <w:rFonts w:ascii="Calibri" w:hAnsi="Calibri"/>
                <w:b/>
                <w:bCs/>
                <w:color w:val="000000"/>
                <w:sz w:val="18"/>
                <w:szCs w:val="18"/>
                <w:lang w:eastAsia="es-MX"/>
              </w:rPr>
              <w:t xml:space="preserve"> </w:t>
            </w:r>
          </w:p>
        </w:tc>
      </w:tr>
      <w:tr w:rsidR="001D56E6" w:rsidRPr="007815D4" w14:paraId="2E7E240B"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A6CCE0D"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B2998E5"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5DB70AA"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4.6 </w:t>
            </w:r>
            <w:r w:rsidRPr="007815D4">
              <w:rPr>
                <w:rFonts w:ascii="Calibri" w:hAnsi="Calibri"/>
                <w:color w:val="000000"/>
                <w:sz w:val="18"/>
                <w:szCs w:val="18"/>
                <w:lang w:eastAsia="es-MX"/>
              </w:rPr>
              <w:t xml:space="preserve">Conductividad de bicarbonato dentro del rango de 28 a 40 </w:t>
            </w:r>
            <w:proofErr w:type="spellStart"/>
            <w:r w:rsidRPr="007815D4">
              <w:rPr>
                <w:rFonts w:ascii="Calibri" w:hAnsi="Calibri"/>
                <w:color w:val="000000"/>
                <w:sz w:val="18"/>
                <w:szCs w:val="18"/>
                <w:lang w:eastAsia="es-MX"/>
              </w:rPr>
              <w:t>mEq</w:t>
            </w:r>
            <w:proofErr w:type="spellEnd"/>
            <w:r w:rsidRPr="007815D4">
              <w:rPr>
                <w:rFonts w:ascii="Calibri" w:hAnsi="Calibri"/>
                <w:color w:val="000000"/>
                <w:sz w:val="18"/>
                <w:szCs w:val="18"/>
                <w:lang w:eastAsia="es-MX"/>
              </w:rPr>
              <w:t xml:space="preserve">/l o 2.4 a 4 ms/cm.  </w:t>
            </w:r>
          </w:p>
        </w:tc>
      </w:tr>
      <w:tr w:rsidR="001D56E6" w:rsidRPr="007815D4" w14:paraId="16541463"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38397E42"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0AD6FAA"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8A17D62"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4.7 </w:t>
            </w:r>
            <w:r w:rsidRPr="007815D4">
              <w:rPr>
                <w:rFonts w:ascii="Calibri" w:hAnsi="Calibri"/>
                <w:color w:val="000000"/>
                <w:sz w:val="18"/>
                <w:szCs w:val="18"/>
                <w:lang w:eastAsia="es-MX"/>
              </w:rPr>
              <w:t xml:space="preserve">Nivel de sodio programable durante el proceso de dializado dentro del rango de 130 a 150 </w:t>
            </w:r>
            <w:proofErr w:type="spellStart"/>
            <w:r w:rsidRPr="007815D4">
              <w:rPr>
                <w:rFonts w:ascii="Calibri" w:hAnsi="Calibri"/>
                <w:color w:val="000000"/>
                <w:sz w:val="18"/>
                <w:szCs w:val="18"/>
                <w:lang w:eastAsia="es-MX"/>
              </w:rPr>
              <w:t>mEq</w:t>
            </w:r>
            <w:proofErr w:type="spellEnd"/>
            <w:r w:rsidRPr="007815D4">
              <w:rPr>
                <w:rFonts w:ascii="Calibri" w:hAnsi="Calibri"/>
                <w:color w:val="000000"/>
                <w:sz w:val="18"/>
                <w:szCs w:val="18"/>
                <w:lang w:eastAsia="es-MX"/>
              </w:rPr>
              <w:t xml:space="preserve">/l, o 13 a 15 MS/CM </w:t>
            </w:r>
          </w:p>
        </w:tc>
      </w:tr>
      <w:tr w:rsidR="001D56E6" w:rsidRPr="007815D4" w14:paraId="7AA5CE1A"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29ED024"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1A3B512"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0662BA9"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4.8 </w:t>
            </w:r>
            <w:r w:rsidRPr="007815D4">
              <w:rPr>
                <w:rFonts w:ascii="Calibri" w:hAnsi="Calibri"/>
                <w:color w:val="000000"/>
                <w:sz w:val="18"/>
                <w:szCs w:val="18"/>
                <w:lang w:eastAsia="es-MX"/>
              </w:rPr>
              <w:t xml:space="preserve">Con indicador de Tiempo transcurrido o restante de diálisis.  </w:t>
            </w:r>
          </w:p>
        </w:tc>
      </w:tr>
      <w:tr w:rsidR="001D56E6" w:rsidRPr="007815D4" w14:paraId="5057A1CC"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45E0C83C"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B6E8B53"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AE3CDB6"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4.9</w:t>
            </w:r>
            <w:r w:rsidRPr="007815D4">
              <w:rPr>
                <w:rFonts w:ascii="Calibri" w:hAnsi="Calibri"/>
                <w:color w:val="000000"/>
                <w:sz w:val="18"/>
                <w:szCs w:val="18"/>
                <w:lang w:eastAsia="es-MX"/>
              </w:rPr>
              <w:t xml:space="preserve"> Con opción a </w:t>
            </w:r>
            <w:proofErr w:type="spellStart"/>
            <w:r w:rsidRPr="007815D4">
              <w:rPr>
                <w:rFonts w:ascii="Calibri" w:hAnsi="Calibri"/>
                <w:color w:val="000000"/>
                <w:sz w:val="18"/>
                <w:szCs w:val="18"/>
                <w:lang w:eastAsia="es-MX"/>
              </w:rPr>
              <w:t>Hemodiafiltración</w:t>
            </w:r>
            <w:proofErr w:type="spellEnd"/>
            <w:r w:rsidRPr="007815D4">
              <w:rPr>
                <w:rFonts w:ascii="Calibri" w:hAnsi="Calibri"/>
                <w:color w:val="000000"/>
                <w:sz w:val="18"/>
                <w:szCs w:val="18"/>
                <w:lang w:eastAsia="es-MX"/>
              </w:rPr>
              <w:t xml:space="preserve"> ya sea por sistema o filtro</w:t>
            </w:r>
          </w:p>
        </w:tc>
      </w:tr>
      <w:tr w:rsidR="001D56E6" w:rsidRPr="007815D4" w14:paraId="15A60743"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4CE6F16A"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2C85556"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A7E984F"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5</w:t>
            </w:r>
            <w:r w:rsidRPr="007815D4">
              <w:rPr>
                <w:rFonts w:ascii="Calibri" w:hAnsi="Calibri"/>
                <w:color w:val="000000"/>
                <w:sz w:val="18"/>
                <w:szCs w:val="18"/>
                <w:lang w:eastAsia="es-MX"/>
              </w:rPr>
              <w:t>. Con control volumétrico de la ultrafiltración con tasa dentro del rango de 0.5 a 3 l/</w:t>
            </w:r>
            <w:proofErr w:type="spellStart"/>
            <w:r w:rsidRPr="007815D4">
              <w:rPr>
                <w:rFonts w:ascii="Calibri" w:hAnsi="Calibri"/>
                <w:color w:val="000000"/>
                <w:sz w:val="18"/>
                <w:szCs w:val="18"/>
                <w:lang w:eastAsia="es-MX"/>
              </w:rPr>
              <w:t>hr</w:t>
            </w:r>
            <w:proofErr w:type="spellEnd"/>
            <w:r w:rsidRPr="007815D4">
              <w:rPr>
                <w:rFonts w:ascii="Calibri" w:hAnsi="Calibri"/>
                <w:color w:val="000000"/>
                <w:sz w:val="18"/>
                <w:szCs w:val="18"/>
                <w:lang w:eastAsia="es-MX"/>
              </w:rPr>
              <w:t>, o de 0.5 a 3 kg/</w:t>
            </w:r>
            <w:proofErr w:type="spellStart"/>
            <w:r w:rsidRPr="007815D4">
              <w:rPr>
                <w:rFonts w:ascii="Calibri" w:hAnsi="Calibri"/>
                <w:color w:val="000000"/>
                <w:sz w:val="18"/>
                <w:szCs w:val="18"/>
                <w:lang w:eastAsia="es-MX"/>
              </w:rPr>
              <w:t>hr</w:t>
            </w:r>
            <w:proofErr w:type="spellEnd"/>
            <w:r w:rsidRPr="007815D4">
              <w:rPr>
                <w:rFonts w:ascii="Calibri" w:hAnsi="Calibri"/>
                <w:color w:val="000000"/>
                <w:sz w:val="18"/>
                <w:szCs w:val="18"/>
                <w:lang w:eastAsia="es-MX"/>
              </w:rPr>
              <w:t xml:space="preserve">  </w:t>
            </w:r>
          </w:p>
        </w:tc>
      </w:tr>
      <w:tr w:rsidR="001D56E6" w:rsidRPr="007815D4" w14:paraId="712F9AA6"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D7152C9"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F819A66"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A0D096E"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6.</w:t>
            </w:r>
            <w:r w:rsidRPr="007815D4">
              <w:rPr>
                <w:rFonts w:ascii="Calibri" w:hAnsi="Calibri"/>
                <w:color w:val="000000"/>
                <w:sz w:val="18"/>
                <w:szCs w:val="18"/>
                <w:lang w:eastAsia="es-MX"/>
              </w:rPr>
              <w:t xml:space="preserve"> Con capacidad para trabajar con bicarbonato en polvo en cartucho</w:t>
            </w:r>
          </w:p>
        </w:tc>
      </w:tr>
      <w:tr w:rsidR="001D56E6" w:rsidRPr="007815D4" w14:paraId="1A587C7A"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4A4CBC67"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CE49D0C"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969C932"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7. </w:t>
            </w:r>
            <w:r w:rsidRPr="007815D4">
              <w:rPr>
                <w:rFonts w:ascii="Calibri" w:hAnsi="Calibri"/>
                <w:color w:val="000000"/>
                <w:sz w:val="18"/>
                <w:szCs w:val="18"/>
                <w:lang w:eastAsia="es-MX"/>
              </w:rPr>
              <w:t xml:space="preserve">Con capacidad para operar con </w:t>
            </w:r>
            <w:proofErr w:type="spellStart"/>
            <w:r w:rsidRPr="007815D4">
              <w:rPr>
                <w:rFonts w:ascii="Calibri" w:hAnsi="Calibri"/>
                <w:color w:val="000000"/>
                <w:sz w:val="18"/>
                <w:szCs w:val="18"/>
                <w:lang w:eastAsia="es-MX"/>
              </w:rPr>
              <w:t>bipunción</w:t>
            </w:r>
            <w:proofErr w:type="spellEnd"/>
            <w:r w:rsidRPr="007815D4">
              <w:rPr>
                <w:rFonts w:ascii="Calibri" w:hAnsi="Calibri"/>
                <w:color w:val="000000"/>
                <w:sz w:val="18"/>
                <w:szCs w:val="18"/>
                <w:lang w:eastAsia="es-MX"/>
              </w:rPr>
              <w:t xml:space="preserve"> y opcional </w:t>
            </w:r>
            <w:proofErr w:type="spellStart"/>
            <w:r w:rsidRPr="007815D4">
              <w:rPr>
                <w:rFonts w:ascii="Calibri" w:hAnsi="Calibri"/>
                <w:color w:val="000000"/>
                <w:sz w:val="18"/>
                <w:szCs w:val="18"/>
                <w:lang w:eastAsia="es-MX"/>
              </w:rPr>
              <w:t>unipunción</w:t>
            </w:r>
            <w:proofErr w:type="spellEnd"/>
            <w:r w:rsidRPr="007815D4">
              <w:rPr>
                <w:rFonts w:ascii="Calibri" w:hAnsi="Calibri"/>
                <w:color w:val="000000"/>
                <w:sz w:val="18"/>
                <w:szCs w:val="18"/>
                <w:lang w:eastAsia="es-MX"/>
              </w:rPr>
              <w:t xml:space="preserve">. </w:t>
            </w:r>
          </w:p>
        </w:tc>
      </w:tr>
      <w:tr w:rsidR="001D56E6" w:rsidRPr="007815D4" w14:paraId="4864FA7E"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4FAC0AB8"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62409BE"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F9669C7"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8. </w:t>
            </w:r>
            <w:r w:rsidRPr="007815D4">
              <w:rPr>
                <w:rFonts w:ascii="Calibri" w:hAnsi="Calibri"/>
                <w:color w:val="000000"/>
                <w:sz w:val="18"/>
                <w:szCs w:val="18"/>
                <w:lang w:eastAsia="es-MX"/>
              </w:rPr>
              <w:t xml:space="preserve">Que cuente dentro del sistema con: </w:t>
            </w:r>
          </w:p>
        </w:tc>
      </w:tr>
      <w:tr w:rsidR="001D56E6" w:rsidRPr="007815D4" w14:paraId="7E246D57"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64EA8FB5"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5980E17"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05613B16"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8.1 </w:t>
            </w:r>
            <w:r w:rsidRPr="007815D4">
              <w:rPr>
                <w:rFonts w:ascii="Calibri" w:hAnsi="Calibri"/>
                <w:color w:val="000000"/>
                <w:sz w:val="18"/>
                <w:szCs w:val="18"/>
                <w:lang w:eastAsia="es-MX"/>
              </w:rPr>
              <w:t>Detector de fugas sanguíneas.</w:t>
            </w:r>
            <w:r w:rsidRPr="007815D4">
              <w:rPr>
                <w:rFonts w:ascii="Calibri" w:hAnsi="Calibri"/>
                <w:b/>
                <w:bCs/>
                <w:color w:val="000000"/>
                <w:sz w:val="18"/>
                <w:szCs w:val="18"/>
                <w:lang w:eastAsia="es-MX"/>
              </w:rPr>
              <w:t xml:space="preserve"> </w:t>
            </w:r>
          </w:p>
        </w:tc>
      </w:tr>
      <w:tr w:rsidR="001D56E6" w:rsidRPr="007815D4" w14:paraId="1A5E9206"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683A534"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365ACD0"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EA350C6"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8.2 </w:t>
            </w:r>
            <w:r w:rsidRPr="007815D4">
              <w:rPr>
                <w:rFonts w:ascii="Calibri" w:hAnsi="Calibri"/>
                <w:color w:val="000000"/>
                <w:sz w:val="18"/>
                <w:szCs w:val="18"/>
                <w:lang w:eastAsia="es-MX"/>
              </w:rPr>
              <w:t>Detector de burbujas.</w:t>
            </w:r>
            <w:r w:rsidRPr="007815D4">
              <w:rPr>
                <w:rFonts w:ascii="Calibri" w:hAnsi="Calibri"/>
                <w:b/>
                <w:bCs/>
                <w:color w:val="000000"/>
                <w:sz w:val="18"/>
                <w:szCs w:val="18"/>
                <w:lang w:eastAsia="es-MX"/>
              </w:rPr>
              <w:t xml:space="preserve"> </w:t>
            </w:r>
          </w:p>
        </w:tc>
      </w:tr>
      <w:tr w:rsidR="001D56E6" w:rsidRPr="007815D4" w14:paraId="7D84C73A"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914BEB5"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BE4E70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77F664F"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8.3 </w:t>
            </w:r>
            <w:proofErr w:type="spellStart"/>
            <w:r w:rsidRPr="007815D4">
              <w:rPr>
                <w:rFonts w:ascii="Calibri" w:hAnsi="Calibri"/>
                <w:color w:val="000000"/>
                <w:sz w:val="18"/>
                <w:szCs w:val="18"/>
                <w:lang w:eastAsia="es-MX"/>
              </w:rPr>
              <w:t>Desgasificador</w:t>
            </w:r>
            <w:proofErr w:type="spellEnd"/>
            <w:r w:rsidRPr="007815D4">
              <w:rPr>
                <w:rFonts w:ascii="Calibri" w:hAnsi="Calibri"/>
                <w:color w:val="000000"/>
                <w:sz w:val="18"/>
                <w:szCs w:val="18"/>
                <w:lang w:eastAsia="es-MX"/>
              </w:rPr>
              <w:t>.</w:t>
            </w:r>
            <w:r w:rsidRPr="007815D4">
              <w:rPr>
                <w:rFonts w:ascii="Calibri" w:hAnsi="Calibri"/>
                <w:b/>
                <w:bCs/>
                <w:color w:val="000000"/>
                <w:sz w:val="18"/>
                <w:szCs w:val="18"/>
                <w:lang w:eastAsia="es-MX"/>
              </w:rPr>
              <w:t xml:space="preserve"> </w:t>
            </w:r>
          </w:p>
        </w:tc>
      </w:tr>
      <w:tr w:rsidR="001D56E6" w:rsidRPr="007815D4" w14:paraId="660BCDF2"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69DBF6CD"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69804B1"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00F8DB90"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8.4</w:t>
            </w:r>
            <w:r w:rsidRPr="007815D4">
              <w:rPr>
                <w:rFonts w:ascii="Calibri" w:hAnsi="Calibri"/>
                <w:color w:val="000000"/>
                <w:sz w:val="18"/>
                <w:szCs w:val="18"/>
                <w:lang w:eastAsia="es-MX"/>
              </w:rPr>
              <w:t xml:space="preserve"> Bomba de Heparina</w:t>
            </w:r>
          </w:p>
        </w:tc>
      </w:tr>
      <w:tr w:rsidR="001D56E6" w:rsidRPr="007815D4" w14:paraId="3B9BF358"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6DE8A450"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0F48FD8"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13F11D6"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9. </w:t>
            </w:r>
            <w:r w:rsidRPr="007815D4">
              <w:rPr>
                <w:rFonts w:ascii="Calibri" w:hAnsi="Calibri"/>
                <w:color w:val="000000"/>
                <w:sz w:val="18"/>
                <w:szCs w:val="18"/>
                <w:lang w:eastAsia="es-MX"/>
              </w:rPr>
              <w:t>Pantalla integrada al cuerpo de la máquina, a base de cristal líquido (LCD), a color o monocromático o a base de electroluminiscencia.</w:t>
            </w:r>
            <w:r w:rsidRPr="007815D4">
              <w:rPr>
                <w:rFonts w:ascii="Calibri" w:hAnsi="Calibri"/>
                <w:b/>
                <w:bCs/>
                <w:color w:val="000000"/>
                <w:sz w:val="18"/>
                <w:szCs w:val="18"/>
                <w:lang w:eastAsia="es-MX"/>
              </w:rPr>
              <w:t xml:space="preserve"> </w:t>
            </w:r>
          </w:p>
        </w:tc>
      </w:tr>
      <w:tr w:rsidR="001D56E6" w:rsidRPr="007815D4" w14:paraId="0F8634F4"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68D33E13"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B014735"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B1569BC"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 </w:t>
            </w:r>
            <w:r w:rsidRPr="007815D4">
              <w:rPr>
                <w:rFonts w:ascii="Calibri" w:hAnsi="Calibri"/>
                <w:color w:val="000000"/>
                <w:sz w:val="18"/>
                <w:szCs w:val="18"/>
                <w:lang w:eastAsia="es-MX"/>
              </w:rPr>
              <w:t xml:space="preserve">Con despliegue en pantalla de los siguientes  parámetros:  </w:t>
            </w:r>
          </w:p>
        </w:tc>
      </w:tr>
      <w:tr w:rsidR="001D56E6" w:rsidRPr="007815D4" w14:paraId="6A66D09C"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2AAA3E72"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02A7208"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76575D8"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10.1 </w:t>
            </w:r>
            <w:r w:rsidRPr="007815D4">
              <w:rPr>
                <w:rFonts w:ascii="Calibri" w:hAnsi="Calibri"/>
                <w:color w:val="000000"/>
                <w:sz w:val="18"/>
                <w:szCs w:val="18"/>
                <w:lang w:eastAsia="es-MX"/>
              </w:rPr>
              <w:t>Presión arterial de circuito.</w:t>
            </w:r>
            <w:r w:rsidRPr="007815D4">
              <w:rPr>
                <w:rFonts w:ascii="Calibri" w:hAnsi="Calibri"/>
                <w:b/>
                <w:bCs/>
                <w:color w:val="000000"/>
                <w:sz w:val="18"/>
                <w:szCs w:val="18"/>
                <w:lang w:eastAsia="es-MX"/>
              </w:rPr>
              <w:t xml:space="preserve"> </w:t>
            </w:r>
          </w:p>
        </w:tc>
      </w:tr>
      <w:tr w:rsidR="001D56E6" w:rsidRPr="007815D4" w14:paraId="19860507"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055DD528"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BC702E5"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CC7013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10.2 </w:t>
            </w:r>
            <w:r w:rsidRPr="007815D4">
              <w:rPr>
                <w:rFonts w:ascii="Calibri" w:hAnsi="Calibri"/>
                <w:color w:val="000000"/>
                <w:sz w:val="18"/>
                <w:szCs w:val="18"/>
                <w:lang w:eastAsia="es-MX"/>
              </w:rPr>
              <w:t xml:space="preserve">Presión venosa del circuito.  </w:t>
            </w:r>
            <w:r w:rsidRPr="007815D4">
              <w:rPr>
                <w:rFonts w:ascii="Calibri" w:hAnsi="Calibri"/>
                <w:b/>
                <w:bCs/>
                <w:color w:val="000000"/>
                <w:sz w:val="18"/>
                <w:szCs w:val="18"/>
                <w:lang w:eastAsia="es-MX"/>
              </w:rPr>
              <w:t xml:space="preserve"> </w:t>
            </w:r>
          </w:p>
        </w:tc>
      </w:tr>
      <w:tr w:rsidR="001D56E6" w:rsidRPr="007815D4" w14:paraId="21F2F99B"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457BAEEA"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4F22AE3"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964252D"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10.3 </w:t>
            </w:r>
            <w:r w:rsidRPr="007815D4">
              <w:rPr>
                <w:rFonts w:ascii="Calibri" w:hAnsi="Calibri"/>
                <w:color w:val="000000"/>
                <w:sz w:val="18"/>
                <w:szCs w:val="18"/>
                <w:lang w:eastAsia="es-MX"/>
              </w:rPr>
              <w:t>Presión transmembrana</w:t>
            </w:r>
            <w:r w:rsidRPr="007815D4">
              <w:rPr>
                <w:rFonts w:ascii="Calibri" w:hAnsi="Calibri"/>
                <w:b/>
                <w:bCs/>
                <w:color w:val="000000"/>
                <w:sz w:val="18"/>
                <w:szCs w:val="18"/>
                <w:lang w:eastAsia="es-MX"/>
              </w:rPr>
              <w:t xml:space="preserve"> </w:t>
            </w:r>
          </w:p>
        </w:tc>
      </w:tr>
      <w:tr w:rsidR="001D56E6" w:rsidRPr="007815D4" w14:paraId="7BC22DA2"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015E6303"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D092A4E"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03A8BF5E"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10.4 </w:t>
            </w:r>
            <w:r w:rsidRPr="007815D4">
              <w:rPr>
                <w:rFonts w:ascii="Calibri" w:hAnsi="Calibri"/>
                <w:color w:val="000000"/>
                <w:sz w:val="18"/>
                <w:szCs w:val="18"/>
                <w:lang w:eastAsia="es-MX"/>
              </w:rPr>
              <w:t xml:space="preserve">Flujo de líquido </w:t>
            </w:r>
            <w:proofErr w:type="spellStart"/>
            <w:r w:rsidRPr="007815D4">
              <w:rPr>
                <w:rFonts w:ascii="Calibri" w:hAnsi="Calibri"/>
                <w:color w:val="000000"/>
                <w:sz w:val="18"/>
                <w:szCs w:val="18"/>
                <w:lang w:eastAsia="es-MX"/>
              </w:rPr>
              <w:t>dializante</w:t>
            </w:r>
            <w:proofErr w:type="spellEnd"/>
            <w:r w:rsidRPr="007815D4">
              <w:rPr>
                <w:rFonts w:ascii="Calibri" w:hAnsi="Calibri"/>
                <w:color w:val="000000"/>
                <w:sz w:val="18"/>
                <w:szCs w:val="18"/>
                <w:lang w:eastAsia="es-MX"/>
              </w:rPr>
              <w:t>.</w:t>
            </w:r>
            <w:r w:rsidRPr="007815D4">
              <w:rPr>
                <w:rFonts w:ascii="Calibri" w:hAnsi="Calibri"/>
                <w:b/>
                <w:bCs/>
                <w:color w:val="000000"/>
                <w:sz w:val="18"/>
                <w:szCs w:val="18"/>
                <w:lang w:eastAsia="es-MX"/>
              </w:rPr>
              <w:t xml:space="preserve"> </w:t>
            </w:r>
          </w:p>
        </w:tc>
      </w:tr>
      <w:tr w:rsidR="001D56E6" w:rsidRPr="007815D4" w14:paraId="3E6DADC0"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635D960D"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8524C10"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283CC566"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10.4 </w:t>
            </w:r>
            <w:r w:rsidRPr="007815D4">
              <w:rPr>
                <w:rFonts w:ascii="Calibri" w:hAnsi="Calibri"/>
                <w:color w:val="000000"/>
                <w:sz w:val="18"/>
                <w:szCs w:val="18"/>
                <w:lang w:eastAsia="es-MX"/>
              </w:rPr>
              <w:t>Flujo de Sangre.</w:t>
            </w:r>
            <w:r w:rsidRPr="007815D4">
              <w:rPr>
                <w:rFonts w:ascii="Calibri" w:hAnsi="Calibri"/>
                <w:b/>
                <w:bCs/>
                <w:color w:val="000000"/>
                <w:sz w:val="18"/>
                <w:szCs w:val="18"/>
                <w:lang w:eastAsia="es-MX"/>
              </w:rPr>
              <w:t xml:space="preserve"> </w:t>
            </w:r>
          </w:p>
        </w:tc>
      </w:tr>
      <w:tr w:rsidR="001D56E6" w:rsidRPr="007815D4" w14:paraId="02E05367"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0AF7479"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613F1A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629F672"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10.6 </w:t>
            </w:r>
            <w:r w:rsidRPr="007815D4">
              <w:rPr>
                <w:rFonts w:ascii="Calibri" w:hAnsi="Calibri"/>
                <w:color w:val="000000"/>
                <w:sz w:val="18"/>
                <w:szCs w:val="18"/>
                <w:lang w:eastAsia="es-MX"/>
              </w:rPr>
              <w:t xml:space="preserve">Tasa de infusión de Heparina.  </w:t>
            </w:r>
          </w:p>
        </w:tc>
      </w:tr>
      <w:tr w:rsidR="001D56E6" w:rsidRPr="007815D4" w14:paraId="3C1FFC65"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2EC3DAD"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C071CF1"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7EE4D7F"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10.7 </w:t>
            </w:r>
            <w:r w:rsidRPr="007815D4">
              <w:rPr>
                <w:rFonts w:ascii="Calibri" w:hAnsi="Calibri"/>
                <w:color w:val="000000"/>
                <w:sz w:val="18"/>
                <w:szCs w:val="18"/>
                <w:lang w:eastAsia="es-MX"/>
              </w:rPr>
              <w:t xml:space="preserve">Tasa de ultrafiltración.  </w:t>
            </w:r>
          </w:p>
        </w:tc>
      </w:tr>
      <w:tr w:rsidR="001D56E6" w:rsidRPr="007815D4" w14:paraId="5FE7E185"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22280D0"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0B48865"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8E18CEA"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10.8 </w:t>
            </w:r>
            <w:r w:rsidRPr="007815D4">
              <w:rPr>
                <w:rFonts w:ascii="Calibri" w:hAnsi="Calibri"/>
                <w:color w:val="000000"/>
                <w:sz w:val="18"/>
                <w:szCs w:val="18"/>
                <w:lang w:eastAsia="es-MX"/>
              </w:rPr>
              <w:t xml:space="preserve">Conductividad.  </w:t>
            </w:r>
          </w:p>
        </w:tc>
      </w:tr>
      <w:tr w:rsidR="001D56E6" w:rsidRPr="007815D4" w14:paraId="04DA7439"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DC39676"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370235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0082E0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10.9 </w:t>
            </w:r>
            <w:r w:rsidRPr="007815D4">
              <w:rPr>
                <w:rFonts w:ascii="Calibri" w:hAnsi="Calibri"/>
                <w:color w:val="000000"/>
                <w:sz w:val="18"/>
                <w:szCs w:val="18"/>
                <w:lang w:eastAsia="es-MX"/>
              </w:rPr>
              <w:t xml:space="preserve">Volumen de Sangre procesada.  </w:t>
            </w:r>
          </w:p>
        </w:tc>
      </w:tr>
      <w:tr w:rsidR="001D56E6" w:rsidRPr="007815D4" w14:paraId="1B82CB21"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4BA972AB"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EA0DA4B"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single" w:sz="4" w:space="0" w:color="auto"/>
              <w:left w:val="nil"/>
              <w:bottom w:val="single" w:sz="4" w:space="0" w:color="auto"/>
              <w:right w:val="single" w:sz="4" w:space="0" w:color="auto"/>
            </w:tcBorders>
            <w:shd w:val="clear" w:color="auto" w:fill="auto"/>
            <w:vAlign w:val="center"/>
            <w:hideMark/>
          </w:tcPr>
          <w:p w14:paraId="3BE356B9"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10.10 </w:t>
            </w:r>
            <w:r w:rsidRPr="007815D4">
              <w:rPr>
                <w:rFonts w:ascii="Calibri" w:hAnsi="Calibri"/>
                <w:color w:val="000000"/>
                <w:sz w:val="18"/>
                <w:szCs w:val="18"/>
                <w:lang w:eastAsia="es-MX"/>
              </w:rPr>
              <w:t xml:space="preserve">Temperatura de Líquido </w:t>
            </w:r>
            <w:proofErr w:type="spellStart"/>
            <w:r w:rsidRPr="007815D4">
              <w:rPr>
                <w:rFonts w:ascii="Calibri" w:hAnsi="Calibri"/>
                <w:color w:val="000000"/>
                <w:sz w:val="18"/>
                <w:szCs w:val="18"/>
                <w:lang w:eastAsia="es-MX"/>
              </w:rPr>
              <w:t>dializante</w:t>
            </w:r>
            <w:proofErr w:type="spellEnd"/>
            <w:r w:rsidRPr="007815D4">
              <w:rPr>
                <w:rFonts w:ascii="Calibri" w:hAnsi="Calibri"/>
                <w:color w:val="000000"/>
                <w:sz w:val="18"/>
                <w:szCs w:val="18"/>
                <w:lang w:eastAsia="es-MX"/>
              </w:rPr>
              <w:t xml:space="preserve">.  </w:t>
            </w:r>
          </w:p>
        </w:tc>
      </w:tr>
      <w:tr w:rsidR="001D56E6" w:rsidRPr="007815D4" w14:paraId="741A5757"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03B77541"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019DDEF"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B63F0D0"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10.11 </w:t>
            </w:r>
            <w:r w:rsidRPr="007815D4">
              <w:rPr>
                <w:rFonts w:ascii="Calibri" w:hAnsi="Calibri"/>
                <w:color w:val="000000"/>
                <w:sz w:val="18"/>
                <w:szCs w:val="18"/>
                <w:lang w:eastAsia="es-MX"/>
              </w:rPr>
              <w:t xml:space="preserve">Presión arterial no invasiva del paciente (sistólica y diastólica)  </w:t>
            </w:r>
          </w:p>
        </w:tc>
      </w:tr>
      <w:tr w:rsidR="001D56E6" w:rsidRPr="007815D4" w14:paraId="2679DCD6"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195A782"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547E64A"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25A8A56"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10.12 </w:t>
            </w:r>
            <w:r w:rsidRPr="007815D4">
              <w:rPr>
                <w:rFonts w:ascii="Calibri" w:hAnsi="Calibri"/>
                <w:color w:val="000000"/>
                <w:sz w:val="18"/>
                <w:szCs w:val="18"/>
                <w:lang w:eastAsia="es-MX"/>
              </w:rPr>
              <w:t xml:space="preserve">Monitoreo de Frecuencia cardiaca </w:t>
            </w:r>
          </w:p>
        </w:tc>
      </w:tr>
      <w:tr w:rsidR="001D56E6" w:rsidRPr="007815D4" w14:paraId="30DBA4EC"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2C19BE2F"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2A1CCA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43498ED"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 </w:t>
            </w:r>
            <w:r w:rsidRPr="007815D4">
              <w:rPr>
                <w:rFonts w:ascii="Calibri" w:hAnsi="Calibri"/>
                <w:color w:val="000000"/>
                <w:sz w:val="18"/>
                <w:szCs w:val="18"/>
                <w:lang w:eastAsia="es-MX"/>
              </w:rPr>
              <w:t xml:space="preserve">Con sistema de alarmas visuales y audibles de volumen adecuado y duración hasta la atención de los siguientes parámetros:  </w:t>
            </w:r>
          </w:p>
        </w:tc>
      </w:tr>
      <w:tr w:rsidR="001D56E6" w:rsidRPr="007815D4" w14:paraId="4098694E"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552CFFE"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5023073"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00951EB"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11.1 </w:t>
            </w:r>
            <w:r w:rsidRPr="007815D4">
              <w:rPr>
                <w:rFonts w:ascii="Calibri" w:hAnsi="Calibri"/>
                <w:color w:val="000000"/>
                <w:sz w:val="18"/>
                <w:szCs w:val="18"/>
                <w:lang w:eastAsia="es-MX"/>
              </w:rPr>
              <w:t xml:space="preserve">Presión arterial del circuito.  </w:t>
            </w:r>
          </w:p>
        </w:tc>
      </w:tr>
      <w:tr w:rsidR="001D56E6" w:rsidRPr="007815D4" w14:paraId="70105AD5"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20CB35F"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C4A1BC7"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2187A16"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11.2 </w:t>
            </w:r>
            <w:r w:rsidRPr="007815D4">
              <w:rPr>
                <w:rFonts w:ascii="Calibri" w:hAnsi="Calibri"/>
                <w:color w:val="000000"/>
                <w:sz w:val="18"/>
                <w:szCs w:val="18"/>
                <w:lang w:eastAsia="es-MX"/>
              </w:rPr>
              <w:t xml:space="preserve">Presión venosa del circuito.  </w:t>
            </w:r>
          </w:p>
        </w:tc>
      </w:tr>
      <w:tr w:rsidR="001D56E6" w:rsidRPr="007815D4" w14:paraId="043DACB0"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E798A1A"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7B3D080"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28529C2A"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11.3 </w:t>
            </w:r>
            <w:r w:rsidRPr="007815D4">
              <w:rPr>
                <w:rFonts w:ascii="Calibri" w:hAnsi="Calibri"/>
                <w:color w:val="000000"/>
                <w:sz w:val="18"/>
                <w:szCs w:val="18"/>
                <w:lang w:eastAsia="es-MX"/>
              </w:rPr>
              <w:t xml:space="preserve">Presión Transmembrana.  </w:t>
            </w:r>
          </w:p>
        </w:tc>
      </w:tr>
      <w:tr w:rsidR="001D56E6" w:rsidRPr="007815D4" w14:paraId="683435EC"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4D167C9B"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2B727A3"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778968A"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11.4 </w:t>
            </w:r>
            <w:r w:rsidRPr="007815D4">
              <w:rPr>
                <w:rFonts w:ascii="Calibri" w:hAnsi="Calibri"/>
                <w:color w:val="000000"/>
                <w:sz w:val="18"/>
                <w:szCs w:val="18"/>
                <w:lang w:eastAsia="es-MX"/>
              </w:rPr>
              <w:t xml:space="preserve">Flujo de líquido </w:t>
            </w:r>
            <w:proofErr w:type="spellStart"/>
            <w:r w:rsidRPr="007815D4">
              <w:rPr>
                <w:rFonts w:ascii="Calibri" w:hAnsi="Calibri"/>
                <w:color w:val="000000"/>
                <w:sz w:val="18"/>
                <w:szCs w:val="18"/>
                <w:lang w:eastAsia="es-MX"/>
              </w:rPr>
              <w:t>dializante</w:t>
            </w:r>
            <w:proofErr w:type="spellEnd"/>
            <w:r w:rsidRPr="007815D4">
              <w:rPr>
                <w:rFonts w:ascii="Calibri" w:hAnsi="Calibri"/>
                <w:color w:val="000000"/>
                <w:sz w:val="18"/>
                <w:szCs w:val="18"/>
                <w:lang w:eastAsia="es-MX"/>
              </w:rPr>
              <w:t xml:space="preserve">.  </w:t>
            </w:r>
          </w:p>
        </w:tc>
      </w:tr>
      <w:tr w:rsidR="001D56E6" w:rsidRPr="007815D4" w14:paraId="4A3B1A58"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605A070"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0E8AC47"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925CD20"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11.5</w:t>
            </w:r>
            <w:r w:rsidRPr="007815D4">
              <w:rPr>
                <w:rFonts w:ascii="Calibri" w:hAnsi="Calibri"/>
                <w:color w:val="000000"/>
                <w:sz w:val="18"/>
                <w:szCs w:val="18"/>
                <w:lang w:eastAsia="es-MX"/>
              </w:rPr>
              <w:t xml:space="preserve"> Flujo de Sangre</w:t>
            </w:r>
          </w:p>
        </w:tc>
      </w:tr>
      <w:tr w:rsidR="001D56E6" w:rsidRPr="007815D4" w14:paraId="49ABC98E"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86E7404"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0659353"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3D190C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11.6 </w:t>
            </w:r>
            <w:r w:rsidRPr="007815D4">
              <w:rPr>
                <w:rFonts w:ascii="Calibri" w:hAnsi="Calibri"/>
                <w:color w:val="000000"/>
                <w:sz w:val="18"/>
                <w:szCs w:val="18"/>
                <w:lang w:eastAsia="es-MX"/>
              </w:rPr>
              <w:t xml:space="preserve">Ultrafiltración.  </w:t>
            </w:r>
          </w:p>
        </w:tc>
      </w:tr>
      <w:tr w:rsidR="001D56E6" w:rsidRPr="007815D4" w14:paraId="4356F662"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E602D51"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AB76960"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9523F6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11.7 </w:t>
            </w:r>
            <w:r w:rsidRPr="007815D4">
              <w:rPr>
                <w:rFonts w:ascii="Calibri" w:hAnsi="Calibri"/>
                <w:color w:val="000000"/>
                <w:sz w:val="18"/>
                <w:szCs w:val="18"/>
                <w:lang w:eastAsia="es-MX"/>
              </w:rPr>
              <w:t xml:space="preserve">Conductividad.  </w:t>
            </w:r>
          </w:p>
        </w:tc>
      </w:tr>
      <w:tr w:rsidR="001D56E6" w:rsidRPr="007815D4" w14:paraId="68D6DC03"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A36EEA1"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86D9F4F"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0856741"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11.8 </w:t>
            </w:r>
            <w:r w:rsidRPr="007815D4">
              <w:rPr>
                <w:rFonts w:ascii="Calibri" w:hAnsi="Calibri"/>
                <w:color w:val="000000"/>
                <w:sz w:val="18"/>
                <w:szCs w:val="18"/>
                <w:lang w:eastAsia="es-MX"/>
              </w:rPr>
              <w:t xml:space="preserve">Temperatura del líquido </w:t>
            </w:r>
            <w:proofErr w:type="spellStart"/>
            <w:r w:rsidRPr="007815D4">
              <w:rPr>
                <w:rFonts w:ascii="Calibri" w:hAnsi="Calibri"/>
                <w:color w:val="000000"/>
                <w:sz w:val="18"/>
                <w:szCs w:val="18"/>
                <w:lang w:eastAsia="es-MX"/>
              </w:rPr>
              <w:t>dializante</w:t>
            </w:r>
            <w:proofErr w:type="spellEnd"/>
            <w:r w:rsidRPr="007815D4">
              <w:rPr>
                <w:rFonts w:ascii="Calibri" w:hAnsi="Calibri"/>
                <w:color w:val="000000"/>
                <w:sz w:val="18"/>
                <w:szCs w:val="18"/>
                <w:lang w:eastAsia="es-MX"/>
              </w:rPr>
              <w:t xml:space="preserve">.  </w:t>
            </w:r>
          </w:p>
        </w:tc>
      </w:tr>
      <w:tr w:rsidR="001D56E6" w:rsidRPr="007815D4" w14:paraId="5A0A671B"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5C35029"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0E6EC0C"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5FA2FD9"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11.9 </w:t>
            </w:r>
            <w:r w:rsidRPr="007815D4">
              <w:rPr>
                <w:rFonts w:ascii="Calibri" w:hAnsi="Calibri"/>
                <w:color w:val="000000"/>
                <w:sz w:val="18"/>
                <w:szCs w:val="18"/>
                <w:lang w:eastAsia="es-MX"/>
              </w:rPr>
              <w:t xml:space="preserve">Fuga de Sangre.  </w:t>
            </w:r>
          </w:p>
        </w:tc>
      </w:tr>
      <w:tr w:rsidR="001D56E6" w:rsidRPr="007815D4" w14:paraId="541CA01D"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C2262DB"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E37428D"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900F0A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11.10 </w:t>
            </w:r>
            <w:r w:rsidRPr="007815D4">
              <w:rPr>
                <w:rFonts w:ascii="Calibri" w:hAnsi="Calibri"/>
                <w:color w:val="000000"/>
                <w:sz w:val="18"/>
                <w:szCs w:val="18"/>
                <w:lang w:eastAsia="es-MX"/>
              </w:rPr>
              <w:t xml:space="preserve">Aire en Línea.  </w:t>
            </w:r>
          </w:p>
        </w:tc>
      </w:tr>
      <w:tr w:rsidR="001D56E6" w:rsidRPr="007815D4" w14:paraId="28852957"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69375EE3"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C4008F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0FA42DFE"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11.11 </w:t>
            </w:r>
            <w:r w:rsidRPr="007815D4">
              <w:rPr>
                <w:rFonts w:ascii="Calibri" w:hAnsi="Calibri"/>
                <w:color w:val="000000"/>
                <w:sz w:val="18"/>
                <w:szCs w:val="18"/>
                <w:lang w:eastAsia="es-MX"/>
              </w:rPr>
              <w:t xml:space="preserve">Falla en el suministro de agua.  </w:t>
            </w:r>
          </w:p>
        </w:tc>
      </w:tr>
      <w:tr w:rsidR="001D56E6" w:rsidRPr="007815D4" w14:paraId="151F5D71"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78FADB3"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E075D40"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B916D69"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11.12 </w:t>
            </w:r>
            <w:r w:rsidRPr="007815D4">
              <w:rPr>
                <w:rFonts w:ascii="Calibri" w:hAnsi="Calibri"/>
                <w:color w:val="000000"/>
                <w:sz w:val="18"/>
                <w:szCs w:val="18"/>
                <w:lang w:eastAsia="es-MX"/>
              </w:rPr>
              <w:t xml:space="preserve">Falla en el suministro de energía eléctrica.  </w:t>
            </w:r>
          </w:p>
        </w:tc>
      </w:tr>
      <w:tr w:rsidR="001D56E6" w:rsidRPr="007815D4" w14:paraId="790CB73A"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6F507B1C"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D8FD0D0"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14AAE48"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11.13 </w:t>
            </w:r>
            <w:r w:rsidRPr="007815D4">
              <w:rPr>
                <w:rFonts w:ascii="Calibri" w:hAnsi="Calibri"/>
                <w:color w:val="000000"/>
                <w:sz w:val="18"/>
                <w:szCs w:val="18"/>
                <w:lang w:eastAsia="es-MX"/>
              </w:rPr>
              <w:t xml:space="preserve">Presión arterial no invasiva del paciente (mínima sistólica y diastólica)  </w:t>
            </w:r>
          </w:p>
        </w:tc>
      </w:tr>
      <w:tr w:rsidR="001D56E6" w:rsidRPr="007815D4" w14:paraId="1FF13952"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7DE1950"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E7E0BF9"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49E1750"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12. </w:t>
            </w:r>
            <w:r w:rsidRPr="007815D4">
              <w:rPr>
                <w:rFonts w:ascii="Calibri" w:hAnsi="Calibri"/>
                <w:color w:val="000000"/>
                <w:sz w:val="18"/>
                <w:szCs w:val="18"/>
                <w:lang w:eastAsia="es-MX"/>
              </w:rPr>
              <w:t xml:space="preserve">Con función de monitor de Urea con mediciones en </w:t>
            </w:r>
            <w:proofErr w:type="spellStart"/>
            <w:r w:rsidRPr="007815D4">
              <w:rPr>
                <w:rFonts w:ascii="Calibri" w:hAnsi="Calibri"/>
                <w:color w:val="000000"/>
                <w:sz w:val="18"/>
                <w:szCs w:val="18"/>
                <w:lang w:eastAsia="es-MX"/>
              </w:rPr>
              <w:t>linea</w:t>
            </w:r>
            <w:proofErr w:type="spellEnd"/>
            <w:r w:rsidRPr="007815D4">
              <w:rPr>
                <w:rFonts w:ascii="Calibri" w:hAnsi="Calibri"/>
                <w:color w:val="000000"/>
                <w:sz w:val="18"/>
                <w:szCs w:val="18"/>
                <w:lang w:eastAsia="es-MX"/>
              </w:rPr>
              <w:t xml:space="preserve"> de </w:t>
            </w:r>
            <w:proofErr w:type="spellStart"/>
            <w:r w:rsidRPr="007815D4">
              <w:rPr>
                <w:rFonts w:ascii="Calibri" w:hAnsi="Calibri"/>
                <w:color w:val="000000"/>
                <w:sz w:val="18"/>
                <w:szCs w:val="18"/>
                <w:lang w:eastAsia="es-MX"/>
              </w:rPr>
              <w:t>kt</w:t>
            </w:r>
            <w:proofErr w:type="spellEnd"/>
            <w:r w:rsidRPr="007815D4">
              <w:rPr>
                <w:rFonts w:ascii="Calibri" w:hAnsi="Calibri"/>
                <w:color w:val="000000"/>
                <w:sz w:val="18"/>
                <w:szCs w:val="18"/>
                <w:lang w:eastAsia="es-MX"/>
              </w:rPr>
              <w:t xml:space="preserve">/v de forma </w:t>
            </w:r>
            <w:r w:rsidRPr="007815D4">
              <w:rPr>
                <w:rFonts w:ascii="Calibri" w:hAnsi="Calibri"/>
                <w:b/>
                <w:bCs/>
                <w:color w:val="000000"/>
                <w:sz w:val="18"/>
                <w:szCs w:val="18"/>
                <w:lang w:eastAsia="es-MX"/>
              </w:rPr>
              <w:t>OBLIGATORIA.</w:t>
            </w:r>
          </w:p>
        </w:tc>
      </w:tr>
      <w:tr w:rsidR="001D56E6" w:rsidRPr="007815D4" w14:paraId="27E546D2"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0430CFCA"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FA0396B"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20C7B130"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13. </w:t>
            </w:r>
            <w:r w:rsidRPr="007815D4">
              <w:rPr>
                <w:rFonts w:ascii="Calibri" w:hAnsi="Calibri"/>
                <w:color w:val="000000"/>
                <w:sz w:val="18"/>
                <w:szCs w:val="18"/>
                <w:lang w:eastAsia="es-MX"/>
              </w:rPr>
              <w:t xml:space="preserve">Con sistema automático para desinfección química, mínimo con tres sustancias; para remoción de sales, mínimo con una sustancia y con o sin sistema de desinfección térmica. </w:t>
            </w:r>
          </w:p>
        </w:tc>
      </w:tr>
      <w:tr w:rsidR="001D56E6" w:rsidRPr="007815D4" w14:paraId="4511ECB0"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21DAAB9A"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CF5E718"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0AF6DBE"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13.1 </w:t>
            </w:r>
            <w:r w:rsidRPr="007815D4">
              <w:rPr>
                <w:rFonts w:ascii="Calibri" w:hAnsi="Calibri"/>
                <w:color w:val="000000"/>
                <w:sz w:val="18"/>
                <w:szCs w:val="18"/>
                <w:lang w:eastAsia="es-MX"/>
              </w:rPr>
              <w:t>El sistema de desinfección química deberá ser automatizado y adaptado para minimizar el contacto con las soluciones desinfectantes en circuito cerrado e integrado a la máquina.</w:t>
            </w:r>
          </w:p>
        </w:tc>
      </w:tr>
      <w:tr w:rsidR="001D56E6" w:rsidRPr="007815D4" w14:paraId="24E50A2F"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BB1ED88"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3F27331"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739F126"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14. </w:t>
            </w:r>
            <w:r w:rsidRPr="007815D4">
              <w:rPr>
                <w:rFonts w:ascii="Calibri" w:hAnsi="Calibri"/>
                <w:color w:val="000000"/>
                <w:sz w:val="18"/>
                <w:szCs w:val="18"/>
                <w:lang w:eastAsia="es-MX"/>
              </w:rPr>
              <w:t xml:space="preserve">Gabinete con las siguientes características:  </w:t>
            </w:r>
          </w:p>
        </w:tc>
      </w:tr>
      <w:tr w:rsidR="001D56E6" w:rsidRPr="007815D4" w14:paraId="4C258931"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01C47C94"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9EBE286"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95E27B2"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14.1 </w:t>
            </w:r>
            <w:r w:rsidRPr="007815D4">
              <w:rPr>
                <w:rFonts w:ascii="Calibri" w:hAnsi="Calibri"/>
                <w:color w:val="000000"/>
                <w:sz w:val="18"/>
                <w:szCs w:val="18"/>
                <w:lang w:eastAsia="es-MX"/>
              </w:rPr>
              <w:t xml:space="preserve">Superficie de material lavable.  </w:t>
            </w:r>
          </w:p>
        </w:tc>
      </w:tr>
      <w:tr w:rsidR="001D56E6" w:rsidRPr="007815D4" w14:paraId="1020837F"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70CF91D"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7BD9EFC"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088EE08"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14.2 </w:t>
            </w:r>
            <w:r w:rsidRPr="007815D4">
              <w:rPr>
                <w:rFonts w:ascii="Calibri" w:hAnsi="Calibri"/>
                <w:color w:val="000000"/>
                <w:sz w:val="18"/>
                <w:szCs w:val="18"/>
                <w:lang w:eastAsia="es-MX"/>
              </w:rPr>
              <w:t xml:space="preserve">Con base </w:t>
            </w:r>
            <w:proofErr w:type="spellStart"/>
            <w:r w:rsidRPr="007815D4">
              <w:rPr>
                <w:rFonts w:ascii="Calibri" w:hAnsi="Calibri"/>
                <w:color w:val="000000"/>
                <w:sz w:val="18"/>
                <w:szCs w:val="18"/>
                <w:lang w:eastAsia="es-MX"/>
              </w:rPr>
              <w:t>rodable</w:t>
            </w:r>
            <w:proofErr w:type="spellEnd"/>
            <w:r w:rsidRPr="007815D4">
              <w:rPr>
                <w:rFonts w:ascii="Calibri" w:hAnsi="Calibri"/>
                <w:color w:val="000000"/>
                <w:sz w:val="18"/>
                <w:szCs w:val="18"/>
                <w:lang w:eastAsia="es-MX"/>
              </w:rPr>
              <w:t xml:space="preserve">,  </w:t>
            </w:r>
          </w:p>
        </w:tc>
      </w:tr>
      <w:tr w:rsidR="001D56E6" w:rsidRPr="007815D4" w14:paraId="41224F52"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4A6169C4"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6235AC0"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55D235B"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14.3 </w:t>
            </w:r>
            <w:r w:rsidRPr="007815D4">
              <w:rPr>
                <w:rFonts w:ascii="Calibri" w:hAnsi="Calibri"/>
                <w:color w:val="000000"/>
                <w:sz w:val="18"/>
                <w:szCs w:val="18"/>
                <w:lang w:eastAsia="es-MX"/>
              </w:rPr>
              <w:t xml:space="preserve">Con sistema de frenos.  </w:t>
            </w:r>
          </w:p>
        </w:tc>
      </w:tr>
      <w:tr w:rsidR="001D56E6" w:rsidRPr="007815D4" w14:paraId="09D62087"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C49E0E4"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9457E72"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A10994F"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15. </w:t>
            </w:r>
            <w:r w:rsidRPr="007815D4">
              <w:rPr>
                <w:rFonts w:ascii="Calibri" w:hAnsi="Calibri"/>
                <w:color w:val="000000"/>
                <w:sz w:val="18"/>
                <w:szCs w:val="18"/>
                <w:lang w:eastAsia="es-MX"/>
              </w:rPr>
              <w:t xml:space="preserve">Instalación  </w:t>
            </w:r>
          </w:p>
        </w:tc>
      </w:tr>
      <w:tr w:rsidR="001D56E6" w:rsidRPr="007815D4" w14:paraId="7A20E1F2"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6AA90B0"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87DB23E"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92BA334"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15.1 </w:t>
            </w:r>
            <w:r w:rsidRPr="007815D4">
              <w:rPr>
                <w:rFonts w:ascii="Calibri" w:hAnsi="Calibri"/>
                <w:color w:val="000000"/>
                <w:sz w:val="18"/>
                <w:szCs w:val="18"/>
                <w:lang w:eastAsia="es-MX"/>
              </w:rPr>
              <w:t xml:space="preserve">Corriente eléctrica 120 V/ 60 Hz.  </w:t>
            </w:r>
          </w:p>
        </w:tc>
      </w:tr>
      <w:tr w:rsidR="001D56E6" w:rsidRPr="007815D4" w14:paraId="7EDC2CE1"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A88FBDF"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43376B2"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55D7EF4"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15.2 </w:t>
            </w:r>
            <w:r w:rsidRPr="007815D4">
              <w:rPr>
                <w:rFonts w:ascii="Calibri" w:hAnsi="Calibri"/>
                <w:color w:val="000000"/>
                <w:sz w:val="18"/>
                <w:szCs w:val="18"/>
                <w:lang w:eastAsia="es-MX"/>
              </w:rPr>
              <w:t>Toma de Agua con suministro de agua tratada calidad de hemodiálisis</w:t>
            </w:r>
          </w:p>
        </w:tc>
      </w:tr>
      <w:tr w:rsidR="001D56E6" w:rsidRPr="007815D4" w14:paraId="3CDDD230"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FB2B690"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61291D8"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171FC02"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15.3</w:t>
            </w:r>
            <w:r w:rsidRPr="007815D4">
              <w:rPr>
                <w:rFonts w:ascii="Calibri" w:hAnsi="Calibri"/>
                <w:color w:val="000000"/>
                <w:sz w:val="18"/>
                <w:szCs w:val="18"/>
                <w:lang w:eastAsia="es-MX"/>
              </w:rPr>
              <w:t xml:space="preserve"> Sistema de drenaje</w:t>
            </w:r>
          </w:p>
        </w:tc>
      </w:tr>
      <w:tr w:rsidR="001D56E6" w:rsidRPr="007815D4" w14:paraId="273AC3FF"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24D53FD9"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3FF3B7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1989FE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15.4</w:t>
            </w:r>
            <w:r w:rsidRPr="007815D4">
              <w:rPr>
                <w:rFonts w:ascii="Calibri" w:hAnsi="Calibri"/>
                <w:color w:val="000000"/>
                <w:sz w:val="18"/>
                <w:szCs w:val="18"/>
                <w:lang w:eastAsia="es-MX"/>
              </w:rPr>
              <w:t xml:space="preserve"> El equipo deberá tener integrado al cuerpo de la misma, un sistema de eliminación de desechos automático para garantizar que no exista riesgo de contaminación cruzada del personal operativo y propiamente el paciente. </w:t>
            </w:r>
          </w:p>
        </w:tc>
      </w:tr>
      <w:tr w:rsidR="001D56E6" w:rsidRPr="007815D4" w14:paraId="5BBDE539"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47DE322"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C7F4C7E"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AA66000"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16.</w:t>
            </w:r>
            <w:r w:rsidRPr="007815D4">
              <w:rPr>
                <w:rFonts w:ascii="Calibri" w:hAnsi="Calibri"/>
                <w:color w:val="000000"/>
                <w:sz w:val="18"/>
                <w:szCs w:val="18"/>
                <w:lang w:eastAsia="es-MX"/>
              </w:rPr>
              <w:t xml:space="preserve"> Manual de Operaciones </w:t>
            </w:r>
          </w:p>
        </w:tc>
      </w:tr>
      <w:tr w:rsidR="001D56E6" w:rsidRPr="007815D4" w14:paraId="2EBE4348"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F0F940D"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3AF701E"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C6D0DFB"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16.1 </w:t>
            </w:r>
            <w:r w:rsidRPr="007815D4">
              <w:rPr>
                <w:rFonts w:ascii="Calibri" w:hAnsi="Calibri"/>
                <w:color w:val="000000"/>
                <w:sz w:val="18"/>
                <w:szCs w:val="18"/>
                <w:lang w:eastAsia="es-MX"/>
              </w:rPr>
              <w:t>El manual deberá estar en idioma español o traducido</w:t>
            </w:r>
          </w:p>
        </w:tc>
      </w:tr>
      <w:tr w:rsidR="001D56E6" w:rsidRPr="007815D4" w14:paraId="0A24236F"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427E69D"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9C6FD7D"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01F75FD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17 Accesorios</w:t>
            </w:r>
          </w:p>
        </w:tc>
      </w:tr>
      <w:tr w:rsidR="001D56E6" w:rsidRPr="007815D4" w14:paraId="5E2D456B"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276FFD85"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E5D9786"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78AAD7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17.1 </w:t>
            </w:r>
            <w:r w:rsidRPr="007815D4">
              <w:rPr>
                <w:rFonts w:ascii="Calibri" w:hAnsi="Calibri"/>
                <w:color w:val="000000"/>
                <w:sz w:val="18"/>
                <w:szCs w:val="18"/>
                <w:lang w:eastAsia="es-MX"/>
              </w:rPr>
              <w:t>Computadora. Impresora. De acuerdo a la marca y modelo y a las necesidades operativas de la institución</w:t>
            </w:r>
          </w:p>
        </w:tc>
      </w:tr>
      <w:tr w:rsidR="001D56E6" w:rsidRPr="007815D4" w14:paraId="46FD2892"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09CD0F36"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ACD4F5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000000" w:fill="FFFFFF"/>
            <w:vAlign w:val="center"/>
            <w:hideMark/>
          </w:tcPr>
          <w:p w14:paraId="516912A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17</w:t>
            </w:r>
            <w:r w:rsidRPr="007815D4">
              <w:rPr>
                <w:rFonts w:ascii="Calibri" w:hAnsi="Calibri"/>
                <w:color w:val="000000"/>
                <w:sz w:val="18"/>
                <w:szCs w:val="18"/>
                <w:lang w:eastAsia="es-MX"/>
              </w:rPr>
              <w:t>.</w:t>
            </w:r>
            <w:r w:rsidRPr="007815D4">
              <w:rPr>
                <w:rFonts w:ascii="Calibri" w:hAnsi="Calibri"/>
                <w:b/>
                <w:bCs/>
                <w:color w:val="000000"/>
                <w:sz w:val="18"/>
                <w:szCs w:val="18"/>
                <w:lang w:eastAsia="es-MX"/>
              </w:rPr>
              <w:t xml:space="preserve">2 </w:t>
            </w:r>
            <w:r w:rsidRPr="007815D4">
              <w:rPr>
                <w:rFonts w:ascii="Calibri" w:hAnsi="Calibri"/>
                <w:color w:val="000000"/>
                <w:sz w:val="18"/>
                <w:szCs w:val="18"/>
                <w:lang w:eastAsia="es-MX"/>
              </w:rPr>
              <w:t>Las líneas de circuito extracorpóreo deberán ser específicas para la máquina, no se aceptarán universales.</w:t>
            </w:r>
          </w:p>
        </w:tc>
      </w:tr>
      <w:tr w:rsidR="001D56E6" w:rsidRPr="007815D4" w14:paraId="03711BFD"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90A40B4"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961272A"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F282DC8"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18 </w:t>
            </w:r>
            <w:r w:rsidRPr="007815D4">
              <w:rPr>
                <w:rFonts w:ascii="Calibri" w:hAnsi="Calibri"/>
                <w:color w:val="000000"/>
                <w:sz w:val="18"/>
                <w:szCs w:val="18"/>
                <w:lang w:eastAsia="es-MX"/>
              </w:rPr>
              <w:t>Circuito extracorpóreo.</w:t>
            </w:r>
          </w:p>
        </w:tc>
      </w:tr>
      <w:tr w:rsidR="001D56E6" w:rsidRPr="007815D4" w14:paraId="338AC500"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254B7395"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A9DD738"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456731B"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18.1 </w:t>
            </w:r>
            <w:r w:rsidRPr="007815D4">
              <w:rPr>
                <w:rFonts w:ascii="Calibri" w:hAnsi="Calibri"/>
                <w:color w:val="000000"/>
                <w:sz w:val="18"/>
                <w:szCs w:val="18"/>
                <w:lang w:eastAsia="es-MX"/>
              </w:rPr>
              <w:t>Las líneas de circuito extracorpóreo deberán ser específicas para la máquina, no se aceptarán universales.</w:t>
            </w:r>
          </w:p>
        </w:tc>
      </w:tr>
      <w:tr w:rsidR="001D56E6" w:rsidRPr="007815D4" w14:paraId="61F936E2" w14:textId="77777777" w:rsidTr="004F676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463F1" w14:textId="77777777" w:rsidR="001D56E6" w:rsidRPr="007815D4" w:rsidRDefault="001D56E6" w:rsidP="004F676C">
            <w:pPr>
              <w:rPr>
                <w:rFonts w:ascii="Calibri" w:hAnsi="Calibri"/>
                <w:b/>
                <w:bCs/>
                <w:color w:val="000000"/>
                <w:sz w:val="18"/>
                <w:szCs w:val="18"/>
                <w:lang w:val="es-MX" w:eastAsia="es-MX"/>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6B17AD" w14:textId="77777777" w:rsidR="001D56E6" w:rsidRPr="007815D4" w:rsidRDefault="001D56E6" w:rsidP="004F676C">
            <w:pPr>
              <w:jc w:val="center"/>
              <w:rPr>
                <w:rFonts w:ascii="Calibri" w:hAnsi="Calibri"/>
                <w:b/>
                <w:bCs/>
                <w:color w:val="000000"/>
                <w:sz w:val="18"/>
                <w:szCs w:val="18"/>
                <w:lang w:val="es-MX" w:eastAsia="es-MX"/>
              </w:rPr>
            </w:pPr>
            <w:r w:rsidRPr="007815D4">
              <w:rPr>
                <w:rFonts w:ascii="Calibri" w:hAnsi="Calibri"/>
                <w:b/>
                <w:bCs/>
                <w:color w:val="000000"/>
                <w:sz w:val="18"/>
                <w:szCs w:val="18"/>
                <w:lang w:eastAsia="es-MX"/>
              </w:rPr>
              <w:t>2</w:t>
            </w:r>
          </w:p>
        </w:tc>
        <w:tc>
          <w:tcPr>
            <w:tcW w:w="9341" w:type="dxa"/>
            <w:tcBorders>
              <w:top w:val="single" w:sz="4" w:space="0" w:color="auto"/>
              <w:left w:val="nil"/>
              <w:bottom w:val="single" w:sz="4" w:space="0" w:color="auto"/>
              <w:right w:val="single" w:sz="4" w:space="0" w:color="auto"/>
            </w:tcBorders>
            <w:shd w:val="clear" w:color="000000" w:fill="D9D9D9"/>
            <w:vAlign w:val="center"/>
            <w:hideMark/>
          </w:tcPr>
          <w:p w14:paraId="73781CE3"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PLANTA DE TRATAMIENTO DE AGUA PARA CUATRO O MÁS MAQUINAS</w:t>
            </w:r>
          </w:p>
        </w:tc>
      </w:tr>
      <w:tr w:rsidR="001D56E6" w:rsidRPr="007815D4" w14:paraId="7EF84B55" w14:textId="77777777" w:rsidTr="004F676C">
        <w:trPr>
          <w:trHeight w:val="720"/>
        </w:trPr>
        <w:tc>
          <w:tcPr>
            <w:tcW w:w="0" w:type="auto"/>
            <w:vMerge/>
            <w:tcBorders>
              <w:top w:val="nil"/>
              <w:left w:val="single" w:sz="4" w:space="0" w:color="auto"/>
              <w:bottom w:val="single" w:sz="4" w:space="0" w:color="auto"/>
              <w:right w:val="single" w:sz="4" w:space="0" w:color="auto"/>
            </w:tcBorders>
            <w:vAlign w:val="center"/>
            <w:hideMark/>
          </w:tcPr>
          <w:p w14:paraId="30BB7736"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2D916CE"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D4C9B8C"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 </w:t>
            </w:r>
            <w:r w:rsidRPr="007815D4">
              <w:rPr>
                <w:rFonts w:ascii="Calibri" w:hAnsi="Calibri"/>
                <w:color w:val="000000"/>
                <w:sz w:val="18"/>
                <w:szCs w:val="18"/>
                <w:lang w:eastAsia="es-MX"/>
              </w:rPr>
              <w:t xml:space="preserve">Equipo electro hidráulico que opera a base de diferentes filtros, resinas y membranas para eliminar las impurezas químicas y microbiológicas del agua que se utiliza para los procedimientos de hemodiálisis. Para ser utilizada en hospitales. </w:t>
            </w:r>
            <w:r w:rsidRPr="007815D4">
              <w:rPr>
                <w:rFonts w:ascii="Calibri" w:hAnsi="Calibri"/>
                <w:b/>
                <w:bCs/>
                <w:i/>
                <w:iCs/>
                <w:color w:val="000000"/>
                <w:sz w:val="18"/>
                <w:szCs w:val="18"/>
                <w:lang w:eastAsia="es-MX"/>
              </w:rPr>
              <w:t xml:space="preserve"> </w:t>
            </w:r>
          </w:p>
        </w:tc>
      </w:tr>
      <w:tr w:rsidR="001D56E6" w:rsidRPr="007815D4" w14:paraId="57C9ECEC"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66EF74A"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A118BA7"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E27613B"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2. </w:t>
            </w:r>
            <w:r w:rsidRPr="007815D4">
              <w:rPr>
                <w:rFonts w:ascii="Calibri" w:hAnsi="Calibri"/>
                <w:color w:val="000000"/>
                <w:sz w:val="18"/>
                <w:szCs w:val="18"/>
                <w:lang w:eastAsia="es-MX"/>
              </w:rPr>
              <w:t xml:space="preserve">Interconectada con tubería de PVC cédula 80 grado sanitario, de fácil acceso para labores de mantenimiento. </w:t>
            </w:r>
          </w:p>
        </w:tc>
      </w:tr>
      <w:tr w:rsidR="001D56E6" w:rsidRPr="007815D4" w14:paraId="0F81BB14"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893076D"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B90DDCE"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F99EF6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3. </w:t>
            </w:r>
            <w:r w:rsidRPr="007815D4">
              <w:rPr>
                <w:rFonts w:ascii="Calibri" w:hAnsi="Calibri"/>
                <w:color w:val="000000"/>
                <w:sz w:val="18"/>
                <w:szCs w:val="18"/>
                <w:lang w:eastAsia="es-MX"/>
              </w:rPr>
              <w:t xml:space="preserve">Con válvulas de muestreo de agua a la salida de cada sistema filtrante. </w:t>
            </w:r>
          </w:p>
        </w:tc>
      </w:tr>
      <w:tr w:rsidR="001D56E6" w:rsidRPr="007815D4" w14:paraId="6748C8FE"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EF2A961"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E58FA81"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68F01E6"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4. </w:t>
            </w:r>
            <w:r w:rsidRPr="007815D4">
              <w:rPr>
                <w:rFonts w:ascii="Calibri" w:hAnsi="Calibri"/>
                <w:color w:val="000000"/>
                <w:sz w:val="18"/>
                <w:szCs w:val="18"/>
                <w:lang w:eastAsia="es-MX"/>
              </w:rPr>
              <w:t xml:space="preserve">Con manómetros de acero inoxidable de fácil lectura instalados en el trayecto de la red del pre tratamiento. </w:t>
            </w:r>
          </w:p>
        </w:tc>
      </w:tr>
      <w:tr w:rsidR="001D56E6" w:rsidRPr="007815D4" w14:paraId="5F9E5A4B"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6E539C9A"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8ABA21B"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0B76977D"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5. </w:t>
            </w:r>
            <w:r w:rsidRPr="007815D4">
              <w:rPr>
                <w:rFonts w:ascii="Calibri" w:hAnsi="Calibri"/>
                <w:color w:val="000000"/>
                <w:sz w:val="18"/>
                <w:szCs w:val="18"/>
                <w:lang w:eastAsia="es-MX"/>
              </w:rPr>
              <w:t xml:space="preserve">Con bomba centrifuga </w:t>
            </w:r>
            <w:proofErr w:type="spellStart"/>
            <w:r w:rsidRPr="007815D4">
              <w:rPr>
                <w:rFonts w:ascii="Calibri" w:hAnsi="Calibri"/>
                <w:color w:val="000000"/>
                <w:sz w:val="18"/>
                <w:szCs w:val="18"/>
                <w:lang w:eastAsia="es-MX"/>
              </w:rPr>
              <w:t>multietapa</w:t>
            </w:r>
            <w:proofErr w:type="spellEnd"/>
            <w:r w:rsidRPr="007815D4">
              <w:rPr>
                <w:rFonts w:ascii="Calibri" w:hAnsi="Calibri"/>
                <w:color w:val="000000"/>
                <w:sz w:val="18"/>
                <w:szCs w:val="18"/>
                <w:lang w:eastAsia="es-MX"/>
              </w:rPr>
              <w:t xml:space="preserve">, con sistema hidroneumático, que garantice la presión de agua suficiente para el trabajo adecuado de la planta. Con impulsor de plástico o acero inoxidable. </w:t>
            </w:r>
          </w:p>
        </w:tc>
      </w:tr>
      <w:tr w:rsidR="001D56E6" w:rsidRPr="007815D4" w14:paraId="01C133D6"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58FADED0"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B42BD29"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A5FA171"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6. </w:t>
            </w:r>
            <w:r w:rsidRPr="007815D4">
              <w:rPr>
                <w:rFonts w:ascii="Calibri" w:hAnsi="Calibri"/>
                <w:color w:val="000000"/>
                <w:sz w:val="18"/>
                <w:szCs w:val="18"/>
                <w:lang w:eastAsia="es-MX"/>
              </w:rPr>
              <w:t xml:space="preserve">Con filtro sedimentador automático para eliminación de partículas asentadas o suspendidas de hasta 10 micrómetros de diámetro. </w:t>
            </w:r>
          </w:p>
        </w:tc>
      </w:tr>
      <w:tr w:rsidR="001D56E6" w:rsidRPr="007815D4" w14:paraId="26C7B214"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6BEE4CAA"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000113E"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0DA24F4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7.  </w:t>
            </w:r>
            <w:r w:rsidRPr="007815D4">
              <w:rPr>
                <w:rFonts w:ascii="Calibri" w:hAnsi="Calibri"/>
                <w:color w:val="000000"/>
                <w:sz w:val="18"/>
                <w:szCs w:val="18"/>
                <w:lang w:eastAsia="es-MX"/>
              </w:rPr>
              <w:t xml:space="preserve">Con filtro(s) de carbón activado, manuales o automáticos, para la eliminación de cloro y </w:t>
            </w:r>
            <w:proofErr w:type="spellStart"/>
            <w:r w:rsidRPr="007815D4">
              <w:rPr>
                <w:rFonts w:ascii="Calibri" w:hAnsi="Calibri"/>
                <w:color w:val="000000"/>
                <w:sz w:val="18"/>
                <w:szCs w:val="18"/>
                <w:lang w:eastAsia="es-MX"/>
              </w:rPr>
              <w:t>cloraminas</w:t>
            </w:r>
            <w:proofErr w:type="spellEnd"/>
            <w:r w:rsidRPr="007815D4">
              <w:rPr>
                <w:rFonts w:ascii="Calibri" w:hAnsi="Calibri"/>
                <w:color w:val="000000"/>
                <w:sz w:val="18"/>
                <w:szCs w:val="18"/>
                <w:lang w:eastAsia="es-MX"/>
              </w:rPr>
              <w:t xml:space="preserve">, para obtención de cantidades menores de 0.1 partes por millón de estas sustancias. </w:t>
            </w:r>
          </w:p>
        </w:tc>
      </w:tr>
      <w:tr w:rsidR="001D56E6" w:rsidRPr="007815D4" w14:paraId="2F6842CC" w14:textId="77777777" w:rsidTr="004F676C">
        <w:trPr>
          <w:trHeight w:val="960"/>
        </w:trPr>
        <w:tc>
          <w:tcPr>
            <w:tcW w:w="0" w:type="auto"/>
            <w:vMerge/>
            <w:tcBorders>
              <w:top w:val="nil"/>
              <w:left w:val="single" w:sz="4" w:space="0" w:color="auto"/>
              <w:bottom w:val="single" w:sz="4" w:space="0" w:color="auto"/>
              <w:right w:val="single" w:sz="4" w:space="0" w:color="auto"/>
            </w:tcBorders>
            <w:vAlign w:val="center"/>
            <w:hideMark/>
          </w:tcPr>
          <w:p w14:paraId="560782F4"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937B4BC"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91D984A"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8. </w:t>
            </w:r>
            <w:r w:rsidRPr="007815D4">
              <w:rPr>
                <w:rFonts w:ascii="Calibri" w:hAnsi="Calibri"/>
                <w:color w:val="000000"/>
                <w:sz w:val="18"/>
                <w:szCs w:val="18"/>
                <w:lang w:eastAsia="es-MX"/>
              </w:rPr>
              <w:t xml:space="preserve">Con filtro(s) suavizador(es) automático(s) para regeneración de resina por medio de solución de salmuera, con tanque para preparación de salmuera, para eliminación de calcio y magnesio, con capacidad de remoción de acuerdo a la calidad del agua de entrada, que asegure obtener rangos de 1 a 5 partes por millón de carbonato de calcio como dureza total. </w:t>
            </w:r>
          </w:p>
        </w:tc>
      </w:tr>
      <w:tr w:rsidR="001D56E6" w:rsidRPr="007815D4" w14:paraId="0B04C126"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4DD765DF"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B6C0D1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B3E95C6"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9.</w:t>
            </w:r>
            <w:r w:rsidRPr="007815D4">
              <w:rPr>
                <w:rFonts w:ascii="Calibri" w:hAnsi="Calibri"/>
                <w:color w:val="000000"/>
                <w:sz w:val="18"/>
                <w:szCs w:val="18"/>
                <w:lang w:eastAsia="es-MX"/>
              </w:rPr>
              <w:t xml:space="preserve"> Con equipo de ósmosis inversa con las siguientes características: </w:t>
            </w:r>
          </w:p>
        </w:tc>
      </w:tr>
      <w:tr w:rsidR="001D56E6" w:rsidRPr="007815D4" w14:paraId="4E81DA6A"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07277B7"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2678810"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8DBACD2"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9.1 </w:t>
            </w:r>
            <w:r w:rsidRPr="007815D4">
              <w:rPr>
                <w:rFonts w:ascii="Calibri" w:hAnsi="Calibri"/>
                <w:color w:val="000000"/>
                <w:sz w:val="18"/>
                <w:szCs w:val="18"/>
                <w:lang w:eastAsia="es-MX"/>
              </w:rPr>
              <w:t>Con motor de acero inoxidable</w:t>
            </w:r>
          </w:p>
        </w:tc>
      </w:tr>
      <w:tr w:rsidR="001D56E6" w:rsidRPr="007815D4" w14:paraId="1DE6D728"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66A50473"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3A897DA"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5D66B7F"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9.2</w:t>
            </w:r>
            <w:r w:rsidRPr="007815D4">
              <w:rPr>
                <w:rFonts w:ascii="Calibri" w:hAnsi="Calibri"/>
                <w:color w:val="000000"/>
                <w:sz w:val="18"/>
                <w:szCs w:val="18"/>
                <w:lang w:eastAsia="es-MX"/>
              </w:rPr>
              <w:t xml:space="preserve"> Capacidad de producción de los litros necesarios de agua tratada de acuerdo al número de máquinas instaladas, garantizada con análisis químicos microbiológicos.</w:t>
            </w:r>
          </w:p>
        </w:tc>
      </w:tr>
      <w:tr w:rsidR="001D56E6" w:rsidRPr="007815D4" w14:paraId="17957606"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BD8E236"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A6B12CE"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8BD0C80"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9.3</w:t>
            </w:r>
            <w:r w:rsidRPr="007815D4">
              <w:rPr>
                <w:rFonts w:ascii="Calibri" w:hAnsi="Calibri"/>
                <w:color w:val="000000"/>
                <w:sz w:val="18"/>
                <w:szCs w:val="18"/>
                <w:lang w:eastAsia="es-MX"/>
              </w:rPr>
              <w:t xml:space="preserve"> Con sistema de monitoreo, de los siguientes parámetros:</w:t>
            </w:r>
          </w:p>
        </w:tc>
      </w:tr>
      <w:tr w:rsidR="001D56E6" w:rsidRPr="007815D4" w14:paraId="7750C5CE"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BDD90C1"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E072E61"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48B1927"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9.3.1</w:t>
            </w:r>
            <w:r w:rsidRPr="007815D4">
              <w:rPr>
                <w:rFonts w:ascii="Calibri" w:hAnsi="Calibri"/>
                <w:color w:val="000000"/>
                <w:sz w:val="18"/>
                <w:szCs w:val="18"/>
                <w:lang w:eastAsia="es-MX"/>
              </w:rPr>
              <w:t xml:space="preserve"> Presiones de trabajo del equipo.</w:t>
            </w:r>
          </w:p>
        </w:tc>
      </w:tr>
      <w:tr w:rsidR="001D56E6" w:rsidRPr="007815D4" w14:paraId="0D1AD315"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0C16B77"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744A958"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0216B36"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9.3.2 </w:t>
            </w:r>
            <w:r w:rsidRPr="007815D4">
              <w:rPr>
                <w:rFonts w:ascii="Calibri" w:hAnsi="Calibri"/>
                <w:color w:val="000000"/>
                <w:sz w:val="18"/>
                <w:szCs w:val="18"/>
                <w:lang w:eastAsia="es-MX"/>
              </w:rPr>
              <w:t>Medición del flujo de agua de descarga</w:t>
            </w:r>
          </w:p>
        </w:tc>
      </w:tr>
      <w:tr w:rsidR="001D56E6" w:rsidRPr="007815D4" w14:paraId="46350322"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92085A6"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FB413E9"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A6CACFB"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9.3.3</w:t>
            </w:r>
            <w:r w:rsidRPr="007815D4">
              <w:rPr>
                <w:rFonts w:ascii="Calibri" w:hAnsi="Calibri"/>
                <w:color w:val="000000"/>
                <w:sz w:val="18"/>
                <w:szCs w:val="18"/>
                <w:lang w:eastAsia="es-MX"/>
              </w:rPr>
              <w:t xml:space="preserve"> Medición del flujo de agua tratada</w:t>
            </w:r>
          </w:p>
        </w:tc>
      </w:tr>
      <w:tr w:rsidR="001D56E6" w:rsidRPr="007815D4" w14:paraId="442B00EE"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AC6030B"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96FB91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E1C064F"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9.3.4</w:t>
            </w:r>
            <w:r w:rsidRPr="007815D4">
              <w:rPr>
                <w:rFonts w:ascii="Calibri" w:hAnsi="Calibri"/>
                <w:color w:val="000000"/>
                <w:sz w:val="18"/>
                <w:szCs w:val="18"/>
                <w:lang w:eastAsia="es-MX"/>
              </w:rPr>
              <w:t xml:space="preserve"> Medición del flujo de agua de recirculación.</w:t>
            </w:r>
          </w:p>
        </w:tc>
      </w:tr>
      <w:tr w:rsidR="001D56E6" w:rsidRPr="007815D4" w14:paraId="76184A35"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40CF8A98"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504C4C7"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2FE052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9.3.5</w:t>
            </w:r>
            <w:r w:rsidRPr="007815D4">
              <w:rPr>
                <w:rFonts w:ascii="Calibri" w:hAnsi="Calibri"/>
                <w:color w:val="000000"/>
                <w:sz w:val="18"/>
                <w:szCs w:val="18"/>
                <w:lang w:eastAsia="es-MX"/>
              </w:rPr>
              <w:t xml:space="preserve"> Medición de sólidos totales disueltos </w:t>
            </w:r>
            <w:proofErr w:type="spellStart"/>
            <w:r w:rsidRPr="007815D4">
              <w:rPr>
                <w:rFonts w:ascii="Calibri" w:hAnsi="Calibri"/>
                <w:color w:val="000000"/>
                <w:sz w:val="18"/>
                <w:szCs w:val="18"/>
                <w:lang w:eastAsia="es-MX"/>
              </w:rPr>
              <w:t>ó</w:t>
            </w:r>
            <w:proofErr w:type="spellEnd"/>
            <w:r w:rsidRPr="007815D4">
              <w:rPr>
                <w:rFonts w:ascii="Calibri" w:hAnsi="Calibri"/>
                <w:color w:val="000000"/>
                <w:sz w:val="18"/>
                <w:szCs w:val="18"/>
                <w:lang w:eastAsia="es-MX"/>
              </w:rPr>
              <w:t xml:space="preserve"> conductividad.</w:t>
            </w:r>
          </w:p>
        </w:tc>
      </w:tr>
      <w:tr w:rsidR="001D56E6" w:rsidRPr="007815D4" w14:paraId="580F5FC8"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1CE3D76E"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BCC5A52"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9B1E0F2"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9.4</w:t>
            </w:r>
            <w:r w:rsidRPr="007815D4">
              <w:rPr>
                <w:rFonts w:ascii="Calibri" w:hAnsi="Calibri"/>
                <w:color w:val="000000"/>
                <w:sz w:val="18"/>
                <w:szCs w:val="18"/>
                <w:lang w:eastAsia="es-MX"/>
              </w:rPr>
              <w:t xml:space="preserve"> Con sistema para procedimientos de desinfección propia y de la red de distribución y de enjuague de sus membranas.</w:t>
            </w:r>
          </w:p>
        </w:tc>
      </w:tr>
      <w:tr w:rsidR="001D56E6" w:rsidRPr="007815D4" w14:paraId="15E21CAB"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60DA5A84"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3CF5225"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38F2744"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9.5</w:t>
            </w:r>
            <w:r w:rsidRPr="007815D4">
              <w:rPr>
                <w:rFonts w:ascii="Calibri" w:hAnsi="Calibri"/>
                <w:color w:val="000000"/>
                <w:sz w:val="18"/>
                <w:szCs w:val="18"/>
                <w:lang w:eastAsia="es-MX"/>
              </w:rPr>
              <w:t xml:space="preserve"> Con alarmas visuales y audibles de los siguientes parámetros:</w:t>
            </w:r>
          </w:p>
        </w:tc>
      </w:tr>
      <w:tr w:rsidR="001D56E6" w:rsidRPr="007815D4" w14:paraId="67D5A3AB"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E72921B"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C5BE250"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C05DBFF"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9.5.1</w:t>
            </w:r>
            <w:r w:rsidRPr="007815D4">
              <w:rPr>
                <w:rFonts w:ascii="Calibri" w:hAnsi="Calibri"/>
                <w:color w:val="000000"/>
                <w:sz w:val="18"/>
                <w:szCs w:val="18"/>
                <w:lang w:eastAsia="es-MX"/>
              </w:rPr>
              <w:t xml:space="preserve"> Presiones de trabajo</w:t>
            </w:r>
          </w:p>
        </w:tc>
      </w:tr>
      <w:tr w:rsidR="001D56E6" w:rsidRPr="007815D4" w14:paraId="6854B3F6"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09F4D5C1"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0B8FF8B"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24303457"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9.5.2</w:t>
            </w:r>
            <w:r w:rsidRPr="007815D4">
              <w:rPr>
                <w:rFonts w:ascii="Calibri" w:hAnsi="Calibri"/>
                <w:color w:val="000000"/>
                <w:sz w:val="18"/>
                <w:szCs w:val="18"/>
                <w:lang w:eastAsia="es-MX"/>
              </w:rPr>
              <w:t xml:space="preserve"> Sólidos totales disueltos </w:t>
            </w:r>
            <w:proofErr w:type="spellStart"/>
            <w:r w:rsidRPr="007815D4">
              <w:rPr>
                <w:rFonts w:ascii="Calibri" w:hAnsi="Calibri"/>
                <w:color w:val="000000"/>
                <w:sz w:val="18"/>
                <w:szCs w:val="18"/>
                <w:lang w:eastAsia="es-MX"/>
              </w:rPr>
              <w:t>ó</w:t>
            </w:r>
            <w:proofErr w:type="spellEnd"/>
            <w:r w:rsidRPr="007815D4">
              <w:rPr>
                <w:rFonts w:ascii="Calibri" w:hAnsi="Calibri"/>
                <w:color w:val="000000"/>
                <w:sz w:val="18"/>
                <w:szCs w:val="18"/>
                <w:lang w:eastAsia="es-MX"/>
              </w:rPr>
              <w:t xml:space="preserve"> conductividad.</w:t>
            </w:r>
          </w:p>
        </w:tc>
      </w:tr>
      <w:tr w:rsidR="001D56E6" w:rsidRPr="007815D4" w14:paraId="05AF44D5"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488D3B7"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02EC3CF"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D1ABC1B"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10. </w:t>
            </w:r>
            <w:r w:rsidRPr="007815D4">
              <w:rPr>
                <w:rFonts w:ascii="Calibri" w:hAnsi="Calibri"/>
                <w:color w:val="000000"/>
                <w:sz w:val="18"/>
                <w:szCs w:val="18"/>
                <w:lang w:eastAsia="es-MX"/>
              </w:rPr>
              <w:t xml:space="preserve">Con tanque de almacenamiento de agua, de plástico, cónico, cerrado y venteado a través de filtro de bacterias.  </w:t>
            </w:r>
          </w:p>
        </w:tc>
      </w:tr>
      <w:tr w:rsidR="001D56E6" w:rsidRPr="007815D4" w14:paraId="7D394FE2"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2FF05DF2"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350DA17"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FCB81A4"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11. </w:t>
            </w:r>
            <w:r w:rsidRPr="007815D4">
              <w:rPr>
                <w:rFonts w:ascii="Calibri" w:hAnsi="Calibri"/>
                <w:color w:val="000000"/>
                <w:sz w:val="18"/>
                <w:szCs w:val="18"/>
                <w:lang w:eastAsia="es-MX"/>
              </w:rPr>
              <w:t xml:space="preserve">Con bomba centrifuga </w:t>
            </w:r>
            <w:proofErr w:type="spellStart"/>
            <w:r w:rsidRPr="007815D4">
              <w:rPr>
                <w:rFonts w:ascii="Calibri" w:hAnsi="Calibri"/>
                <w:color w:val="000000"/>
                <w:sz w:val="18"/>
                <w:szCs w:val="18"/>
                <w:lang w:eastAsia="es-MX"/>
              </w:rPr>
              <w:t>multietapa</w:t>
            </w:r>
            <w:proofErr w:type="spellEnd"/>
            <w:r w:rsidRPr="007815D4">
              <w:rPr>
                <w:rFonts w:ascii="Calibri" w:hAnsi="Calibri"/>
                <w:color w:val="000000"/>
                <w:sz w:val="18"/>
                <w:szCs w:val="18"/>
                <w:lang w:eastAsia="es-MX"/>
              </w:rPr>
              <w:t xml:space="preserve">, que garantice la presión de agua suficiente para el trabajo adecuado de las máquinas de hemodiálisis. Con impulsor de plástico o de acero inoxidable. </w:t>
            </w:r>
          </w:p>
        </w:tc>
      </w:tr>
      <w:tr w:rsidR="001D56E6" w:rsidRPr="007815D4" w14:paraId="460EF0E2" w14:textId="77777777" w:rsidTr="004F676C">
        <w:trPr>
          <w:trHeight w:val="720"/>
        </w:trPr>
        <w:tc>
          <w:tcPr>
            <w:tcW w:w="0" w:type="auto"/>
            <w:vMerge/>
            <w:tcBorders>
              <w:top w:val="nil"/>
              <w:left w:val="single" w:sz="4" w:space="0" w:color="auto"/>
              <w:bottom w:val="single" w:sz="4" w:space="0" w:color="auto"/>
              <w:right w:val="single" w:sz="4" w:space="0" w:color="auto"/>
            </w:tcBorders>
            <w:vAlign w:val="center"/>
            <w:hideMark/>
          </w:tcPr>
          <w:p w14:paraId="1ABA931B"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2AA2BFC"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566065D"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12. </w:t>
            </w:r>
            <w:r w:rsidRPr="007815D4">
              <w:rPr>
                <w:rFonts w:ascii="Calibri" w:hAnsi="Calibri"/>
                <w:color w:val="000000"/>
                <w:sz w:val="18"/>
                <w:szCs w:val="18"/>
                <w:lang w:eastAsia="es-MX"/>
              </w:rPr>
              <w:t xml:space="preserve">Con lámpara de luz ultravioleta, para eliminación de bacterias, una instalada después del tanque almacenador, con capacidad de manejo del flujo de agua necesario para la alimentación de agua para la unidad de hemodiálisis. </w:t>
            </w:r>
          </w:p>
        </w:tc>
      </w:tr>
      <w:tr w:rsidR="001D56E6" w:rsidRPr="007815D4" w14:paraId="3C264F5D"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463BE970"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37757A4"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469DBEA"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13</w:t>
            </w:r>
            <w:r w:rsidRPr="007815D4">
              <w:rPr>
                <w:rFonts w:ascii="Calibri" w:hAnsi="Calibri"/>
                <w:color w:val="000000"/>
                <w:sz w:val="18"/>
                <w:szCs w:val="18"/>
                <w:lang w:eastAsia="es-MX"/>
              </w:rPr>
              <w:t xml:space="preserve">. Con </w:t>
            </w:r>
            <w:proofErr w:type="spellStart"/>
            <w:r w:rsidRPr="007815D4">
              <w:rPr>
                <w:rFonts w:ascii="Calibri" w:hAnsi="Calibri"/>
                <w:color w:val="000000"/>
                <w:sz w:val="18"/>
                <w:szCs w:val="18"/>
                <w:lang w:eastAsia="es-MX"/>
              </w:rPr>
              <w:t>ultrafiltro</w:t>
            </w:r>
            <w:proofErr w:type="spellEnd"/>
            <w:r w:rsidRPr="007815D4">
              <w:rPr>
                <w:rFonts w:ascii="Calibri" w:hAnsi="Calibri"/>
                <w:color w:val="000000"/>
                <w:sz w:val="18"/>
                <w:szCs w:val="18"/>
                <w:lang w:eastAsia="es-MX"/>
              </w:rPr>
              <w:t xml:space="preserve">(s) para la retención de endotoxinas en una cantidad &gt;98.0%, coloides &gt; de 98.0%, bacterias &gt; 98.0%, para agua tratada. </w:t>
            </w:r>
          </w:p>
        </w:tc>
      </w:tr>
      <w:tr w:rsidR="001D56E6" w:rsidRPr="007815D4" w14:paraId="082715A4"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24BF74D5"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FF1E53F"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DF481DE"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14. </w:t>
            </w:r>
            <w:r w:rsidRPr="007815D4">
              <w:rPr>
                <w:rFonts w:ascii="Calibri" w:hAnsi="Calibri"/>
                <w:color w:val="000000"/>
                <w:sz w:val="18"/>
                <w:szCs w:val="18"/>
                <w:lang w:eastAsia="es-MX"/>
              </w:rPr>
              <w:t xml:space="preserve">Red de distribución del agua tratada con las siguientes características: </w:t>
            </w:r>
          </w:p>
        </w:tc>
      </w:tr>
      <w:tr w:rsidR="001D56E6" w:rsidRPr="007815D4" w14:paraId="66BC869A"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E75EEF2"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D5CA6DB"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67A23CF"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14.1</w:t>
            </w:r>
            <w:r w:rsidRPr="007815D4">
              <w:rPr>
                <w:rFonts w:ascii="Calibri" w:hAnsi="Calibri"/>
                <w:color w:val="000000"/>
                <w:sz w:val="18"/>
                <w:szCs w:val="18"/>
                <w:lang w:eastAsia="es-MX"/>
              </w:rPr>
              <w:t xml:space="preserve">Que mantenga en forma continua el flujo de agua de recirculación. </w:t>
            </w:r>
          </w:p>
        </w:tc>
      </w:tr>
      <w:tr w:rsidR="001D56E6" w:rsidRPr="007815D4" w14:paraId="417B84D9"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6984A9F2"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1788740"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27E97007"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14.2</w:t>
            </w:r>
            <w:r w:rsidRPr="007815D4">
              <w:rPr>
                <w:rFonts w:ascii="Calibri" w:hAnsi="Calibri"/>
                <w:color w:val="000000"/>
                <w:sz w:val="18"/>
                <w:szCs w:val="18"/>
                <w:lang w:eastAsia="es-MX"/>
              </w:rPr>
              <w:t xml:space="preserve"> De material </w:t>
            </w:r>
            <w:proofErr w:type="spellStart"/>
            <w:r w:rsidRPr="007815D4">
              <w:rPr>
                <w:rFonts w:ascii="Calibri" w:hAnsi="Calibri"/>
                <w:color w:val="000000"/>
                <w:sz w:val="18"/>
                <w:szCs w:val="18"/>
                <w:lang w:eastAsia="es-MX"/>
              </w:rPr>
              <w:t>P.V.C</w:t>
            </w:r>
            <w:proofErr w:type="spellEnd"/>
            <w:r w:rsidRPr="007815D4">
              <w:rPr>
                <w:rFonts w:ascii="Calibri" w:hAnsi="Calibri"/>
                <w:color w:val="000000"/>
                <w:sz w:val="18"/>
                <w:szCs w:val="18"/>
                <w:lang w:eastAsia="es-MX"/>
              </w:rPr>
              <w:t xml:space="preserve"> cédula 80, grado sanitario </w:t>
            </w:r>
          </w:p>
        </w:tc>
      </w:tr>
      <w:tr w:rsidR="001D56E6" w:rsidRPr="007815D4" w14:paraId="6DF6A65C"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AA45D89"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EA52F67"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2186C11"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14.3</w:t>
            </w:r>
            <w:r w:rsidRPr="007815D4">
              <w:rPr>
                <w:rFonts w:ascii="Calibri" w:hAnsi="Calibri"/>
                <w:color w:val="000000"/>
                <w:sz w:val="18"/>
                <w:szCs w:val="18"/>
                <w:lang w:eastAsia="es-MX"/>
              </w:rPr>
              <w:t xml:space="preserve"> Con manómetro de acero inoxidable. </w:t>
            </w:r>
          </w:p>
        </w:tc>
      </w:tr>
      <w:tr w:rsidR="001D56E6" w:rsidRPr="007815D4" w14:paraId="44CEFB5D"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2A58FDA0"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306B3AD"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2327B171"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14.4</w:t>
            </w:r>
            <w:r w:rsidRPr="007815D4">
              <w:rPr>
                <w:rFonts w:ascii="Calibri" w:hAnsi="Calibri"/>
                <w:color w:val="000000"/>
                <w:sz w:val="18"/>
                <w:szCs w:val="18"/>
                <w:lang w:eastAsia="es-MX"/>
              </w:rPr>
              <w:t xml:space="preserve"> Con las suficientes llaves de salida, de tipo bola, para alimentar los equipos de hemodiálisis</w:t>
            </w:r>
          </w:p>
        </w:tc>
      </w:tr>
      <w:tr w:rsidR="001D56E6" w:rsidRPr="007815D4" w14:paraId="034A1938"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538E0B48"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B53A399"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22B7E147"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14.5</w:t>
            </w:r>
            <w:r w:rsidRPr="007815D4">
              <w:rPr>
                <w:rFonts w:ascii="Calibri" w:hAnsi="Calibri"/>
                <w:color w:val="000000"/>
                <w:sz w:val="18"/>
                <w:szCs w:val="18"/>
                <w:lang w:eastAsia="es-MX"/>
              </w:rPr>
              <w:t xml:space="preserve"> Con las llaves de salida necesarias, de acuerdo al número de máquinas de hemodiálisis, exclusivas para el agua para preparar el bicarbonato, con sistema que no disminuya el flujo y la presión de agua para las máquinas. </w:t>
            </w:r>
          </w:p>
        </w:tc>
      </w:tr>
      <w:tr w:rsidR="001D56E6" w:rsidRPr="007815D4" w14:paraId="7A009CAE"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4CB62434" w14:textId="77777777" w:rsidR="001D56E6" w:rsidRPr="007815D4" w:rsidRDefault="001D56E6" w:rsidP="004F676C">
            <w:pPr>
              <w:rPr>
                <w:rFonts w:ascii="Calibri" w:hAnsi="Calibri"/>
                <w:b/>
                <w:bCs/>
                <w:color w:val="000000"/>
                <w:sz w:val="18"/>
                <w:szCs w:val="18"/>
                <w:lang w:val="es-MX" w:eastAsia="es-MX"/>
              </w:rPr>
            </w:pP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0297B4D7" w14:textId="77777777" w:rsidR="001D56E6" w:rsidRPr="007815D4" w:rsidRDefault="001D56E6" w:rsidP="004F676C">
            <w:pPr>
              <w:jc w:val="center"/>
              <w:rPr>
                <w:rFonts w:ascii="Calibri" w:hAnsi="Calibri"/>
                <w:b/>
                <w:bCs/>
                <w:color w:val="000000"/>
                <w:sz w:val="18"/>
                <w:szCs w:val="18"/>
                <w:lang w:val="es-MX" w:eastAsia="es-MX"/>
              </w:rPr>
            </w:pPr>
            <w:r w:rsidRPr="007815D4">
              <w:rPr>
                <w:rFonts w:ascii="Calibri" w:hAnsi="Calibri"/>
                <w:b/>
                <w:bCs/>
                <w:color w:val="000000"/>
                <w:sz w:val="18"/>
                <w:szCs w:val="18"/>
                <w:lang w:eastAsia="es-MX"/>
              </w:rPr>
              <w:t>3</w:t>
            </w:r>
          </w:p>
        </w:tc>
        <w:tc>
          <w:tcPr>
            <w:tcW w:w="9341" w:type="dxa"/>
            <w:tcBorders>
              <w:top w:val="nil"/>
              <w:left w:val="nil"/>
              <w:bottom w:val="single" w:sz="4" w:space="0" w:color="auto"/>
              <w:right w:val="single" w:sz="4" w:space="0" w:color="auto"/>
            </w:tcBorders>
            <w:shd w:val="clear" w:color="000000" w:fill="D9D9D9"/>
            <w:vAlign w:val="center"/>
            <w:hideMark/>
          </w:tcPr>
          <w:p w14:paraId="11014D56"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SILLÓN CLÍNICO TIPO </w:t>
            </w:r>
            <w:proofErr w:type="spellStart"/>
            <w:r w:rsidRPr="007815D4">
              <w:rPr>
                <w:rFonts w:ascii="Calibri" w:hAnsi="Calibri"/>
                <w:b/>
                <w:bCs/>
                <w:color w:val="000000"/>
                <w:sz w:val="18"/>
                <w:szCs w:val="18"/>
                <w:lang w:eastAsia="es-MX"/>
              </w:rPr>
              <w:t>REPOSET</w:t>
            </w:r>
            <w:proofErr w:type="spellEnd"/>
          </w:p>
        </w:tc>
      </w:tr>
      <w:tr w:rsidR="001D56E6" w:rsidRPr="007815D4" w14:paraId="535F38C8"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0487B826"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5B043DF"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3628B973"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w:t>
            </w:r>
            <w:r w:rsidRPr="007815D4">
              <w:rPr>
                <w:rFonts w:ascii="Calibri" w:hAnsi="Calibri"/>
                <w:color w:val="000000"/>
                <w:sz w:val="18"/>
                <w:szCs w:val="18"/>
                <w:lang w:eastAsia="es-MX"/>
              </w:rPr>
              <w:t>. Reclinables que logren un decúbito dorsal adecuado para procedimientos médicos durante la sesión, con múltiples posiciones diferentes y seguro manual accesible para su manejo.</w:t>
            </w:r>
          </w:p>
        </w:tc>
      </w:tr>
      <w:tr w:rsidR="001D56E6" w:rsidRPr="007815D4" w14:paraId="515D91DE"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07123FDB"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22856F3"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09C906E"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2.</w:t>
            </w:r>
            <w:r w:rsidRPr="007815D4">
              <w:rPr>
                <w:rFonts w:ascii="Calibri" w:hAnsi="Calibri"/>
                <w:color w:val="000000"/>
                <w:sz w:val="18"/>
                <w:szCs w:val="18"/>
                <w:lang w:eastAsia="es-MX"/>
              </w:rPr>
              <w:t xml:space="preserve"> Seguros para la paciente y personal enfermería.  </w:t>
            </w:r>
          </w:p>
        </w:tc>
      </w:tr>
      <w:tr w:rsidR="001D56E6" w:rsidRPr="007815D4" w14:paraId="307E5E0F"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0DB1DD8C"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B8D0CE9"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D354AAA"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3.</w:t>
            </w:r>
            <w:r w:rsidRPr="007815D4">
              <w:rPr>
                <w:rFonts w:ascii="Calibri" w:hAnsi="Calibri"/>
                <w:color w:val="000000"/>
                <w:sz w:val="18"/>
                <w:szCs w:val="18"/>
                <w:lang w:eastAsia="es-MX"/>
              </w:rPr>
              <w:t xml:space="preserve"> De fácil limpieza. </w:t>
            </w:r>
          </w:p>
        </w:tc>
      </w:tr>
      <w:tr w:rsidR="001D56E6" w:rsidRPr="007815D4" w14:paraId="5526FACF"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AEB3A7D"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D2FD3D5"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EDE6720"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4.</w:t>
            </w:r>
            <w:r w:rsidRPr="007815D4">
              <w:rPr>
                <w:rFonts w:ascii="Calibri" w:hAnsi="Calibri"/>
                <w:color w:val="000000"/>
                <w:sz w:val="18"/>
                <w:szCs w:val="18"/>
                <w:lang w:eastAsia="es-MX"/>
              </w:rPr>
              <w:t xml:space="preserve"> Ergonómicamente diseñado que permita el </w:t>
            </w:r>
            <w:proofErr w:type="spellStart"/>
            <w:r w:rsidRPr="007815D4">
              <w:rPr>
                <w:rFonts w:ascii="Calibri" w:hAnsi="Calibri"/>
                <w:color w:val="000000"/>
                <w:sz w:val="18"/>
                <w:szCs w:val="18"/>
                <w:lang w:eastAsia="es-MX"/>
              </w:rPr>
              <w:t>trendelemburg</w:t>
            </w:r>
            <w:proofErr w:type="spellEnd"/>
            <w:r w:rsidRPr="007815D4">
              <w:rPr>
                <w:rFonts w:ascii="Calibri" w:hAnsi="Calibri"/>
                <w:color w:val="000000"/>
                <w:sz w:val="18"/>
                <w:szCs w:val="18"/>
                <w:lang w:eastAsia="es-MX"/>
              </w:rPr>
              <w:t xml:space="preserve"> por cada maquina  </w:t>
            </w:r>
          </w:p>
        </w:tc>
      </w:tr>
      <w:tr w:rsidR="001D56E6" w:rsidRPr="007815D4" w14:paraId="53A57F36"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5370BC47"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6F3CAE8"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1BBFB52"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5.</w:t>
            </w:r>
            <w:r w:rsidRPr="007815D4">
              <w:rPr>
                <w:rFonts w:ascii="Calibri" w:hAnsi="Calibri"/>
                <w:color w:val="000000"/>
                <w:sz w:val="18"/>
                <w:szCs w:val="18"/>
                <w:lang w:eastAsia="es-MX"/>
              </w:rPr>
              <w:t xml:space="preserve"> Con sistema de freno con aletas laterales en ambos lados. </w:t>
            </w:r>
          </w:p>
        </w:tc>
      </w:tr>
      <w:tr w:rsidR="001D56E6" w:rsidRPr="007815D4" w14:paraId="1998BC1A"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0F0E0F5D"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97026F9"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E93DD2C"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6.</w:t>
            </w:r>
            <w:r w:rsidRPr="007815D4">
              <w:rPr>
                <w:rFonts w:ascii="Calibri" w:hAnsi="Calibri"/>
                <w:color w:val="000000"/>
                <w:sz w:val="18"/>
                <w:szCs w:val="18"/>
                <w:lang w:eastAsia="es-MX"/>
              </w:rPr>
              <w:t xml:space="preserve"> Vida media de uso de un año. </w:t>
            </w:r>
          </w:p>
        </w:tc>
      </w:tr>
      <w:tr w:rsidR="001D56E6" w:rsidRPr="007815D4" w14:paraId="75BE073B"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374E021"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5C70BB0"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0180D2B"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7.</w:t>
            </w:r>
            <w:r w:rsidRPr="007815D4">
              <w:rPr>
                <w:rFonts w:ascii="Calibri" w:hAnsi="Calibri"/>
                <w:color w:val="000000"/>
                <w:sz w:val="18"/>
                <w:szCs w:val="18"/>
                <w:lang w:eastAsia="es-MX"/>
              </w:rPr>
              <w:t xml:space="preserve"> De acero inoxidable. </w:t>
            </w:r>
          </w:p>
        </w:tc>
      </w:tr>
      <w:tr w:rsidR="001D56E6" w:rsidRPr="007815D4" w14:paraId="7186F793"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6284FC2" w14:textId="77777777" w:rsidR="001D56E6" w:rsidRPr="007815D4" w:rsidRDefault="001D56E6" w:rsidP="004F676C">
            <w:pPr>
              <w:rPr>
                <w:rFonts w:ascii="Calibri" w:hAnsi="Calibri"/>
                <w:b/>
                <w:bCs/>
                <w:color w:val="000000"/>
                <w:sz w:val="18"/>
                <w:szCs w:val="18"/>
                <w:lang w:val="es-MX" w:eastAsia="es-MX"/>
              </w:rPr>
            </w:pP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2388798E" w14:textId="77777777" w:rsidR="001D56E6" w:rsidRPr="007815D4" w:rsidRDefault="001D56E6" w:rsidP="004F676C">
            <w:pPr>
              <w:jc w:val="center"/>
              <w:rPr>
                <w:rFonts w:ascii="Calibri" w:hAnsi="Calibri"/>
                <w:b/>
                <w:bCs/>
                <w:color w:val="000000"/>
                <w:sz w:val="18"/>
                <w:szCs w:val="18"/>
                <w:lang w:val="es-MX" w:eastAsia="es-MX"/>
              </w:rPr>
            </w:pPr>
            <w:r w:rsidRPr="007815D4">
              <w:rPr>
                <w:rFonts w:ascii="Calibri" w:hAnsi="Calibri"/>
                <w:b/>
                <w:bCs/>
                <w:color w:val="000000"/>
                <w:sz w:val="18"/>
                <w:szCs w:val="18"/>
                <w:lang w:eastAsia="es-MX"/>
              </w:rPr>
              <w:t>4</w:t>
            </w:r>
          </w:p>
        </w:tc>
        <w:tc>
          <w:tcPr>
            <w:tcW w:w="9341" w:type="dxa"/>
            <w:tcBorders>
              <w:top w:val="nil"/>
              <w:left w:val="nil"/>
              <w:bottom w:val="single" w:sz="4" w:space="0" w:color="auto"/>
              <w:right w:val="single" w:sz="4" w:space="0" w:color="auto"/>
            </w:tcBorders>
            <w:shd w:val="clear" w:color="000000" w:fill="D9D9D9"/>
            <w:vAlign w:val="center"/>
            <w:hideMark/>
          </w:tcPr>
          <w:p w14:paraId="45ABF947"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 BASCULA ELECTRÓNICA PARA PESAR PACIENTES EN SILLA DE RUEDAS</w:t>
            </w:r>
          </w:p>
        </w:tc>
      </w:tr>
      <w:tr w:rsidR="001D56E6" w:rsidRPr="007815D4" w14:paraId="25D71950"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61D4B9FC"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8EFF4DB"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891362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1. </w:t>
            </w:r>
            <w:r w:rsidRPr="007815D4">
              <w:rPr>
                <w:rFonts w:ascii="Calibri" w:hAnsi="Calibri"/>
                <w:color w:val="000000"/>
                <w:sz w:val="18"/>
                <w:szCs w:val="18"/>
                <w:lang w:eastAsia="es-MX"/>
              </w:rPr>
              <w:t>Báscula para silla de ruedas con transmisión inalámbrica y con pasamanos y ruedas de transporte</w:t>
            </w:r>
          </w:p>
        </w:tc>
      </w:tr>
      <w:tr w:rsidR="001D56E6" w:rsidRPr="007815D4" w14:paraId="70E74AF6"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47F2CCCE"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8A7E443"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BECA79E"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2. </w:t>
            </w:r>
            <w:r w:rsidRPr="007815D4">
              <w:rPr>
                <w:rFonts w:ascii="Calibri" w:hAnsi="Calibri"/>
                <w:color w:val="000000"/>
                <w:sz w:val="18"/>
                <w:szCs w:val="18"/>
                <w:lang w:eastAsia="es-MX"/>
              </w:rPr>
              <w:t>Envío inalámbrico de resultados de la medición</w:t>
            </w:r>
          </w:p>
        </w:tc>
      </w:tr>
      <w:tr w:rsidR="001D56E6" w:rsidRPr="007815D4" w14:paraId="6D56174E"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7433B53A"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EBC67A1"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CE08B8B"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 xml:space="preserve">3. </w:t>
            </w:r>
            <w:r w:rsidRPr="007815D4">
              <w:rPr>
                <w:rFonts w:ascii="Calibri" w:hAnsi="Calibri"/>
                <w:color w:val="000000"/>
                <w:sz w:val="18"/>
                <w:szCs w:val="18"/>
                <w:lang w:eastAsia="es-MX"/>
              </w:rPr>
              <w:t>Dispositivo de bloque fijo situado entre el pasamanos y la plataforma para generar estabilidad</w:t>
            </w:r>
          </w:p>
        </w:tc>
      </w:tr>
      <w:tr w:rsidR="001D56E6" w:rsidRPr="007815D4" w14:paraId="58F5956C" w14:textId="77777777" w:rsidTr="004F676C">
        <w:trPr>
          <w:trHeight w:val="480"/>
        </w:trPr>
        <w:tc>
          <w:tcPr>
            <w:tcW w:w="0" w:type="auto"/>
            <w:vMerge/>
            <w:tcBorders>
              <w:top w:val="nil"/>
              <w:left w:val="single" w:sz="4" w:space="0" w:color="auto"/>
              <w:bottom w:val="single" w:sz="4" w:space="0" w:color="auto"/>
              <w:right w:val="single" w:sz="4" w:space="0" w:color="auto"/>
            </w:tcBorders>
            <w:vAlign w:val="center"/>
            <w:hideMark/>
          </w:tcPr>
          <w:p w14:paraId="1AC8F3F0"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A43078B"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688532AA"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4.</w:t>
            </w:r>
            <w:r w:rsidRPr="007815D4">
              <w:rPr>
                <w:rFonts w:ascii="Calibri" w:hAnsi="Calibri"/>
                <w:color w:val="000000"/>
                <w:sz w:val="18"/>
                <w:szCs w:val="18"/>
                <w:lang w:eastAsia="es-MX"/>
              </w:rPr>
              <w:t xml:space="preserve"> Que contenga pasamanos estable de gran resistencia que permita realizar el pesaje con toda comodidad y seguridad, incluso cuando se trata de pacientes con sobrepeso</w:t>
            </w:r>
          </w:p>
        </w:tc>
      </w:tr>
      <w:tr w:rsidR="001D56E6" w:rsidRPr="007815D4" w14:paraId="19B3EEF4"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60723F20"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9ECA83C"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26FED812"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5.</w:t>
            </w:r>
            <w:r w:rsidRPr="007815D4">
              <w:rPr>
                <w:rFonts w:ascii="Calibri" w:hAnsi="Calibri"/>
                <w:color w:val="000000"/>
                <w:sz w:val="18"/>
                <w:szCs w:val="18"/>
                <w:lang w:eastAsia="es-MX"/>
              </w:rPr>
              <w:t xml:space="preserve"> Facilidad de transporte para moverla por la unidad.</w:t>
            </w:r>
          </w:p>
        </w:tc>
      </w:tr>
      <w:tr w:rsidR="001D56E6" w:rsidRPr="007815D4" w14:paraId="76FE4D5A"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26E2B3E6"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21C4D4D"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72CE7F80"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6.</w:t>
            </w:r>
            <w:r w:rsidRPr="007815D4">
              <w:rPr>
                <w:rFonts w:ascii="Calibri" w:hAnsi="Calibri"/>
                <w:color w:val="000000"/>
                <w:sz w:val="18"/>
                <w:szCs w:val="18"/>
                <w:lang w:eastAsia="es-MX"/>
              </w:rPr>
              <w:t xml:space="preserve"> Alimentación por batería o mediante conexión a la red eléctrica, </w:t>
            </w:r>
          </w:p>
        </w:tc>
      </w:tr>
      <w:tr w:rsidR="001D56E6" w:rsidRPr="007815D4" w14:paraId="7A765D57"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4EA7FA4" w14:textId="77777777" w:rsidR="001D56E6" w:rsidRPr="007815D4" w:rsidRDefault="001D56E6" w:rsidP="004F676C">
            <w:pPr>
              <w:rPr>
                <w:rFonts w:ascii="Calibri" w:hAnsi="Calibri"/>
                <w:b/>
                <w:bCs/>
                <w:color w:val="000000"/>
                <w:sz w:val="18"/>
                <w:szCs w:val="18"/>
                <w:lang w:val="es-MX" w:eastAsia="es-MX"/>
              </w:rPr>
            </w:pP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032F797E" w14:textId="77777777" w:rsidR="001D56E6" w:rsidRPr="007815D4" w:rsidRDefault="001D56E6" w:rsidP="004F676C">
            <w:pPr>
              <w:jc w:val="center"/>
              <w:rPr>
                <w:rFonts w:ascii="Calibri" w:hAnsi="Calibri"/>
                <w:b/>
                <w:bCs/>
                <w:color w:val="000000"/>
                <w:sz w:val="18"/>
                <w:szCs w:val="18"/>
                <w:lang w:val="es-MX" w:eastAsia="es-MX"/>
              </w:rPr>
            </w:pPr>
            <w:r w:rsidRPr="007815D4">
              <w:rPr>
                <w:rFonts w:ascii="Calibri" w:hAnsi="Calibri"/>
                <w:b/>
                <w:bCs/>
                <w:color w:val="000000"/>
                <w:sz w:val="18"/>
                <w:szCs w:val="18"/>
                <w:lang w:eastAsia="es-MX"/>
              </w:rPr>
              <w:t>5</w:t>
            </w:r>
          </w:p>
        </w:tc>
        <w:tc>
          <w:tcPr>
            <w:tcW w:w="9341" w:type="dxa"/>
            <w:tcBorders>
              <w:top w:val="nil"/>
              <w:left w:val="nil"/>
              <w:bottom w:val="single" w:sz="4" w:space="0" w:color="auto"/>
              <w:right w:val="single" w:sz="4" w:space="0" w:color="auto"/>
            </w:tcBorders>
            <w:shd w:val="clear" w:color="000000" w:fill="D9D9D9"/>
            <w:vAlign w:val="center"/>
            <w:hideMark/>
          </w:tcPr>
          <w:p w14:paraId="4F54921E"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TELEVISOR LED DE 42 PULGADAS</w:t>
            </w:r>
          </w:p>
        </w:tc>
      </w:tr>
      <w:tr w:rsidR="001D56E6" w:rsidRPr="007815D4" w14:paraId="3062FB92"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29E7DEA6"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F554C83"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6651EFF"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1.</w:t>
            </w:r>
            <w:r w:rsidRPr="007815D4">
              <w:rPr>
                <w:rFonts w:ascii="Calibri" w:hAnsi="Calibri"/>
                <w:color w:val="000000"/>
                <w:sz w:val="18"/>
                <w:szCs w:val="18"/>
                <w:lang w:eastAsia="es-MX"/>
              </w:rPr>
              <w:t xml:space="preserve"> Resolución 1920*1080p</w:t>
            </w:r>
          </w:p>
        </w:tc>
      </w:tr>
      <w:tr w:rsidR="001D56E6" w:rsidRPr="007815D4" w14:paraId="3143D364"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6059EF32"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53A453A"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577EA9C5"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2</w:t>
            </w:r>
            <w:r w:rsidRPr="007815D4">
              <w:rPr>
                <w:rFonts w:ascii="Calibri" w:hAnsi="Calibri"/>
                <w:color w:val="000000"/>
                <w:sz w:val="18"/>
                <w:szCs w:val="18"/>
                <w:lang w:eastAsia="es-MX"/>
              </w:rPr>
              <w:t>. Con Soporte para su instalación en pared</w:t>
            </w:r>
          </w:p>
        </w:tc>
      </w:tr>
      <w:tr w:rsidR="001D56E6" w:rsidRPr="007815D4" w14:paraId="4B55C167"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12118197"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4A544AA"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1347FA30"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3</w:t>
            </w:r>
            <w:r w:rsidRPr="007815D4">
              <w:rPr>
                <w:rFonts w:ascii="Calibri" w:hAnsi="Calibri"/>
                <w:color w:val="000000"/>
                <w:sz w:val="18"/>
                <w:szCs w:val="18"/>
                <w:lang w:eastAsia="es-MX"/>
              </w:rPr>
              <w:t xml:space="preserve">. Entradas de audio, video compuesto, </w:t>
            </w:r>
            <w:proofErr w:type="spellStart"/>
            <w:r w:rsidRPr="007815D4">
              <w:rPr>
                <w:rFonts w:ascii="Calibri" w:hAnsi="Calibri"/>
                <w:color w:val="000000"/>
                <w:sz w:val="18"/>
                <w:szCs w:val="18"/>
                <w:lang w:eastAsia="es-MX"/>
              </w:rPr>
              <w:t>MHL</w:t>
            </w:r>
            <w:proofErr w:type="spellEnd"/>
            <w:r w:rsidRPr="007815D4">
              <w:rPr>
                <w:rFonts w:ascii="Calibri" w:hAnsi="Calibri"/>
                <w:color w:val="000000"/>
                <w:sz w:val="18"/>
                <w:szCs w:val="18"/>
                <w:lang w:eastAsia="es-MX"/>
              </w:rPr>
              <w:t xml:space="preserve">, video componente, </w:t>
            </w:r>
            <w:proofErr w:type="spellStart"/>
            <w:r w:rsidRPr="007815D4">
              <w:rPr>
                <w:rFonts w:ascii="Calibri" w:hAnsi="Calibri"/>
                <w:color w:val="000000"/>
                <w:sz w:val="18"/>
                <w:szCs w:val="18"/>
                <w:lang w:eastAsia="es-MX"/>
              </w:rPr>
              <w:t>HDMI</w:t>
            </w:r>
            <w:proofErr w:type="spellEnd"/>
            <w:r w:rsidRPr="007815D4">
              <w:rPr>
                <w:rFonts w:ascii="Calibri" w:hAnsi="Calibri"/>
                <w:color w:val="000000"/>
                <w:sz w:val="18"/>
                <w:szCs w:val="18"/>
                <w:lang w:eastAsia="es-MX"/>
              </w:rPr>
              <w:t xml:space="preserve">. </w:t>
            </w:r>
          </w:p>
        </w:tc>
      </w:tr>
      <w:tr w:rsidR="001D56E6" w:rsidRPr="007815D4" w14:paraId="001C9167" w14:textId="77777777" w:rsidTr="004F676C">
        <w:trPr>
          <w:trHeight w:val="300"/>
        </w:trPr>
        <w:tc>
          <w:tcPr>
            <w:tcW w:w="0" w:type="auto"/>
            <w:vMerge/>
            <w:tcBorders>
              <w:top w:val="nil"/>
              <w:left w:val="single" w:sz="4" w:space="0" w:color="auto"/>
              <w:bottom w:val="single" w:sz="4" w:space="0" w:color="auto"/>
              <w:right w:val="single" w:sz="4" w:space="0" w:color="auto"/>
            </w:tcBorders>
            <w:vAlign w:val="center"/>
            <w:hideMark/>
          </w:tcPr>
          <w:p w14:paraId="33E96E93" w14:textId="77777777" w:rsidR="001D56E6" w:rsidRPr="007815D4" w:rsidRDefault="001D56E6" w:rsidP="004F676C">
            <w:pPr>
              <w:rPr>
                <w:rFonts w:ascii="Calibri" w:hAnsi="Calibri"/>
                <w:b/>
                <w:bCs/>
                <w:color w:val="000000"/>
                <w:sz w:val="18"/>
                <w:szCs w:val="18"/>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D43D54C" w14:textId="77777777" w:rsidR="001D56E6" w:rsidRPr="007815D4" w:rsidRDefault="001D56E6" w:rsidP="004F676C">
            <w:pPr>
              <w:rPr>
                <w:rFonts w:ascii="Calibri" w:hAnsi="Calibri"/>
                <w:b/>
                <w:bCs/>
                <w:color w:val="000000"/>
                <w:sz w:val="18"/>
                <w:szCs w:val="18"/>
                <w:lang w:val="es-MX" w:eastAsia="es-MX"/>
              </w:rPr>
            </w:pPr>
          </w:p>
        </w:tc>
        <w:tc>
          <w:tcPr>
            <w:tcW w:w="9341" w:type="dxa"/>
            <w:tcBorders>
              <w:top w:val="nil"/>
              <w:left w:val="nil"/>
              <w:bottom w:val="single" w:sz="4" w:space="0" w:color="auto"/>
              <w:right w:val="single" w:sz="4" w:space="0" w:color="auto"/>
            </w:tcBorders>
            <w:shd w:val="clear" w:color="auto" w:fill="auto"/>
            <w:vAlign w:val="center"/>
            <w:hideMark/>
          </w:tcPr>
          <w:p w14:paraId="4E5A7A8F" w14:textId="77777777" w:rsidR="001D56E6" w:rsidRPr="007815D4" w:rsidRDefault="001D56E6" w:rsidP="004F676C">
            <w:pPr>
              <w:rPr>
                <w:rFonts w:ascii="Calibri" w:hAnsi="Calibri"/>
                <w:b/>
                <w:bCs/>
                <w:color w:val="000000"/>
                <w:sz w:val="18"/>
                <w:szCs w:val="18"/>
                <w:lang w:val="es-MX" w:eastAsia="es-MX"/>
              </w:rPr>
            </w:pPr>
            <w:r w:rsidRPr="007815D4">
              <w:rPr>
                <w:rFonts w:ascii="Calibri" w:hAnsi="Calibri"/>
                <w:b/>
                <w:bCs/>
                <w:color w:val="000000"/>
                <w:sz w:val="18"/>
                <w:szCs w:val="18"/>
                <w:lang w:eastAsia="es-MX"/>
              </w:rPr>
              <w:t>4.</w:t>
            </w:r>
            <w:r w:rsidRPr="007815D4">
              <w:rPr>
                <w:rFonts w:ascii="Calibri" w:hAnsi="Calibri"/>
                <w:color w:val="000000"/>
                <w:sz w:val="18"/>
                <w:szCs w:val="18"/>
                <w:lang w:eastAsia="es-MX"/>
              </w:rPr>
              <w:t xml:space="preserve"> Salidas de audio digital, audio análogo y auricular. </w:t>
            </w:r>
          </w:p>
        </w:tc>
      </w:tr>
    </w:tbl>
    <w:p w14:paraId="6302BA8A" w14:textId="77777777" w:rsidR="001D56E6" w:rsidRPr="00A342E3" w:rsidRDefault="001D56E6" w:rsidP="001D56E6">
      <w:pPr>
        <w:jc w:val="both"/>
        <w:rPr>
          <w:rFonts w:asciiTheme="minorHAnsi" w:hAnsiTheme="minorHAnsi"/>
        </w:rPr>
      </w:pPr>
    </w:p>
    <w:p w14:paraId="7ABB1AB8" w14:textId="77777777" w:rsidR="001D56E6" w:rsidRPr="00A342E3" w:rsidRDefault="001D56E6" w:rsidP="001D56E6">
      <w:pPr>
        <w:rPr>
          <w:rFonts w:asciiTheme="minorHAnsi" w:hAnsiTheme="minorHAnsi"/>
        </w:rPr>
      </w:pPr>
    </w:p>
    <w:p w14:paraId="3417BDE1" w14:textId="5780EF84" w:rsidR="00FF66EA" w:rsidRPr="00A342E3" w:rsidRDefault="00FF66EA" w:rsidP="001D56E6">
      <w:pPr>
        <w:jc w:val="both"/>
        <w:rPr>
          <w:rFonts w:asciiTheme="minorHAnsi" w:hAnsiTheme="minorHAnsi"/>
        </w:rPr>
      </w:pPr>
    </w:p>
    <w:sectPr w:rsidR="00FF66EA" w:rsidRPr="00A342E3" w:rsidSect="007815D4">
      <w:headerReference w:type="default" r:id="rId8"/>
      <w:footerReference w:type="even" r:id="rId9"/>
      <w:footerReference w:type="default" r:id="rId10"/>
      <w:pgSz w:w="12240" w:h="15840"/>
      <w:pgMar w:top="1276" w:right="1183" w:bottom="2269" w:left="1701" w:header="135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CD37D" w14:textId="77777777" w:rsidR="00C9365D" w:rsidRDefault="00C9365D">
      <w:r>
        <w:separator/>
      </w:r>
    </w:p>
  </w:endnote>
  <w:endnote w:type="continuationSeparator" w:id="0">
    <w:p w14:paraId="7F0BAE32" w14:textId="77777777" w:rsidR="00C9365D" w:rsidRDefault="00C9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3E91" w14:textId="77777777" w:rsidR="008E43A8" w:rsidRDefault="008E43A8"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3936E9" w14:textId="77777777" w:rsidR="008E43A8" w:rsidRDefault="008E43A8"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64982"/>
      <w:docPartObj>
        <w:docPartGallery w:val="Page Numbers (Bottom of Page)"/>
        <w:docPartUnique/>
      </w:docPartObj>
    </w:sdtPr>
    <w:sdtEndPr/>
    <w:sdtContent>
      <w:sdt>
        <w:sdtPr>
          <w:id w:val="-1769616900"/>
          <w:docPartObj>
            <w:docPartGallery w:val="Page Numbers (Top of Page)"/>
            <w:docPartUnique/>
          </w:docPartObj>
        </w:sdtPr>
        <w:sdtEndPr/>
        <w:sdtContent>
          <w:p w14:paraId="05138489" w14:textId="286251D4" w:rsidR="001D56E6" w:rsidRDefault="001D56E6">
            <w:pPr>
              <w:pStyle w:val="Piedepgina"/>
              <w:jc w:val="right"/>
            </w:pPr>
            <w:r w:rsidRPr="001D56E6">
              <w:rPr>
                <w:noProof/>
                <w:lang w:val="es-MX" w:eastAsia="es-MX"/>
              </w:rPr>
              <mc:AlternateContent>
                <mc:Choice Requires="wps">
                  <w:drawing>
                    <wp:anchor distT="0" distB="0" distL="114300" distR="114300" simplePos="0" relativeHeight="251664384" behindDoc="0" locked="0" layoutInCell="1" allowOverlap="1" wp14:anchorId="0718F5BB" wp14:editId="10F787E2">
                      <wp:simplePos x="0" y="0"/>
                      <wp:positionH relativeFrom="margin">
                        <wp:align>right</wp:align>
                      </wp:positionH>
                      <wp:positionV relativeFrom="paragraph">
                        <wp:posOffset>-621030</wp:posOffset>
                      </wp:positionV>
                      <wp:extent cx="5076825" cy="3143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5076825" cy="314325"/>
                              </a:xfrm>
                              <a:prstGeom prst="rect">
                                <a:avLst/>
                              </a:prstGeom>
                              <a:solidFill>
                                <a:sysClr val="window" lastClr="FFFFFF"/>
                              </a:solidFill>
                              <a:ln w="25400" cap="flat" cmpd="sng" algn="ctr">
                                <a:solidFill>
                                  <a:sysClr val="window" lastClr="FFFFFF"/>
                                </a:solidFill>
                                <a:prstDash val="solid"/>
                              </a:ln>
                              <a:effectLst/>
                            </wps:spPr>
                            <wps:txbx>
                              <w:txbxContent>
                                <w:p w14:paraId="7E5D1F73" w14:textId="77777777" w:rsidR="001D56E6" w:rsidRPr="004F5B7A" w:rsidRDefault="001D56E6" w:rsidP="001D56E6">
                                  <w:pPr>
                                    <w:jc w:val="center"/>
                                    <w:rPr>
                                      <w:i/>
                                      <w:sz w:val="18"/>
                                      <w:szCs w:val="18"/>
                                    </w:rPr>
                                  </w:pPr>
                                  <w:r w:rsidRPr="004F5B7A">
                                    <w:rPr>
                                      <w:i/>
                                      <w:sz w:val="18"/>
                                      <w:szCs w:val="18"/>
                                    </w:rPr>
                                    <w:t>“2022, Año del Centenario de la llegada de la Comunidad Menonita a Chihuahua”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8F5BB" id="Rectángulo 5" o:spid="_x0000_s1026" style="position:absolute;left:0;text-align:left;margin-left:348.55pt;margin-top:-48.9pt;width:399.75pt;height:24.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8ncwIAAAcFAAAOAAAAZHJzL2Uyb0RvYy54bWysVMtu2zAQvBfoPxC8N7IdO0mNyIGRwEWB&#10;IDGaFDnTFGUJoLgsSVty/6bf0h/rkFKe7SmoD/Qud7nLGc7q/KJrNNsr52syOR8fjThTRlJRm23O&#10;v9+vPp1x5oMwhdBkVM4PyvOLxccP562dqwlVpAvlGIoYP29tzqsQ7DzLvKxUI/wRWWUQLMk1IsB1&#10;26xwokX1RmeT0egka8kV1pFU3mP3qg/yRapflkqG27L0KjCdc9wtpNWldRPXbHEu5lsnbFXL4Rri&#10;HbdoRG3Q9KnUlQiC7Vz9V6mmlo48leFIUpNRWdZSJQxAMx69QXNXCasSFpDj7RNN/v+VlTf7tWN1&#10;kfMZZ0Y0eKJvIO33L7PdaWKzSFBr/Rx5d3btBs/DjGi70jXxHzhYl0g9PJGqusAkNmej05OzCapL&#10;xI7H02PYKJM9n7bOhy+KGhaNnDv0T1yK/bUPfepjSmzmSdfFqtY6OQd/qR3bC7wvZFFQy5kWPmAz&#10;56v0G7q9OqYNa3M+mU1HEIUUEF6pRYDZWFDhzZYzobdQtAwu3eXVaf++phHElfBVf9tUcbibNhGL&#10;SnodMEfSe5qjFbpNN3C/oeKAJ3PUa9lbuapR+Bqg18JBvECEgQy3WEpNgEmDxVlF7ue/9mM+NIUo&#10;Zy2GART82AmnwOVXA7V9Hk+ncXqSM52dTuC4l5HNy4jZNZeE9xhj9K1MZswP+tEsHTUPmNtl7IqQ&#10;MBK9e7IH5zL0Q4rJl2q5TGmYGCvCtbmzMhaPlEVK77sH4ewgngDZ3dDj4Ij5Gw31ufGkoeUuUFkn&#10;gUWKe14hzOhg2pJEhy9DHOeXfsp6/n4t/gAAAP//AwBQSwMEFAAGAAgAAAAhACLF69feAAAACAEA&#10;AA8AAABkcnMvZG93bnJldi54bWxMj01vgzAMhu+T9h8iV9qtDd1XgRKqqdqmnioNetgxEA9QiYNI&#10;Wti/n3fajvZrvX6ebDfbXlxx9J0jBetVBAKpdqajRsGpfFvGIHzQZHTvCBV8o4ddfnuT6dS4iT7w&#10;WoRGcAn5VCtoQxhSKX3dotV+5QYkzr7caHXgcWykGfXE5baX91H0LK3uiD+0esB9i/W5uFgF5aE8&#10;raswnLspfi32n8f3vjpYpe4W88sWRMA5/B3DLz6jQ85MlbuQ8aJXwCJBwTLZsADHmyR5AlHx5jF+&#10;AJln8r9A/gMAAP//AwBQSwECLQAUAAYACAAAACEAtoM4kv4AAADhAQAAEwAAAAAAAAAAAAAAAAAA&#10;AAAAW0NvbnRlbnRfVHlwZXNdLnhtbFBLAQItABQABgAIAAAAIQA4/SH/1gAAAJQBAAALAAAAAAAA&#10;AAAAAAAAAC8BAABfcmVscy8ucmVsc1BLAQItABQABgAIAAAAIQAurX8ncwIAAAcFAAAOAAAAAAAA&#10;AAAAAAAAAC4CAABkcnMvZTJvRG9jLnhtbFBLAQItABQABgAIAAAAIQAixevX3gAAAAgBAAAPAAAA&#10;AAAAAAAAAAAAAM0EAABkcnMvZG93bnJldi54bWxQSwUGAAAAAAQABADzAAAA2AUAAAAA&#10;" fillcolor="window" strokecolor="window" strokeweight="2pt">
                      <v:textbox>
                        <w:txbxContent>
                          <w:p w14:paraId="7E5D1F73" w14:textId="77777777" w:rsidR="001D56E6" w:rsidRPr="004F5B7A" w:rsidRDefault="001D56E6" w:rsidP="001D56E6">
                            <w:pPr>
                              <w:jc w:val="center"/>
                              <w:rPr>
                                <w:i/>
                                <w:sz w:val="18"/>
                                <w:szCs w:val="18"/>
                              </w:rPr>
                            </w:pPr>
                            <w:r w:rsidRPr="004F5B7A">
                              <w:rPr>
                                <w:i/>
                                <w:sz w:val="18"/>
                                <w:szCs w:val="18"/>
                              </w:rPr>
                              <w:t>“2022, Año del Centenario de la llegada de la Comunidad Menonita a Chihuahua”</w:t>
                            </w:r>
                          </w:p>
                        </w:txbxContent>
                      </v:textbox>
                      <w10:wrap anchorx="margin"/>
                    </v:rect>
                  </w:pict>
                </mc:Fallback>
              </mc:AlternateContent>
            </w:r>
            <w:r>
              <w:rPr>
                <w:noProof/>
                <w:lang w:val="es-MX" w:eastAsia="es-MX"/>
              </w:rPr>
              <w:drawing>
                <wp:anchor distT="0" distB="0" distL="114300" distR="114300" simplePos="0" relativeHeight="251662336" behindDoc="0" locked="0" layoutInCell="1" allowOverlap="1" wp14:anchorId="1CC635C1" wp14:editId="7E667DC5">
                  <wp:simplePos x="0" y="0"/>
                  <wp:positionH relativeFrom="margin">
                    <wp:posOffset>-670560</wp:posOffset>
                  </wp:positionH>
                  <wp:positionV relativeFrom="paragraph">
                    <wp:posOffset>-630555</wp:posOffset>
                  </wp:positionV>
                  <wp:extent cx="847725" cy="6661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r="55165"/>
                          <a:stretch/>
                        </pic:blipFill>
                        <pic:spPr bwMode="auto">
                          <a:xfrm>
                            <a:off x="0" y="0"/>
                            <a:ext cx="847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hAnsi="Arial" w:cs="Arial"/>
                <w:noProof/>
                <w:sz w:val="16"/>
                <w:szCs w:val="16"/>
                <w:lang w:val="es-MX" w:eastAsia="es-MX"/>
              </w:rPr>
              <mc:AlternateContent>
                <mc:Choice Requires="wps">
                  <w:drawing>
                    <wp:anchor distT="0" distB="0" distL="114300" distR="114300" simplePos="0" relativeHeight="251660288" behindDoc="0" locked="0" layoutInCell="1" allowOverlap="1" wp14:anchorId="34532A92" wp14:editId="79F2B0F1">
                      <wp:simplePos x="0" y="0"/>
                      <wp:positionH relativeFrom="column">
                        <wp:posOffset>-746760</wp:posOffset>
                      </wp:positionH>
                      <wp:positionV relativeFrom="paragraph">
                        <wp:posOffset>-744855</wp:posOffset>
                      </wp:positionV>
                      <wp:extent cx="895350" cy="923925"/>
                      <wp:effectExtent l="0" t="0" r="0" b="9525"/>
                      <wp:wrapNone/>
                      <wp:docPr id="2" name="Rectángulo 2"/>
                      <wp:cNvGraphicFramePr/>
                      <a:graphic xmlns:a="http://schemas.openxmlformats.org/drawingml/2006/main">
                        <a:graphicData uri="http://schemas.microsoft.com/office/word/2010/wordprocessingShape">
                          <wps:wsp>
                            <wps:cNvSpPr/>
                            <wps:spPr>
                              <a:xfrm>
                                <a:off x="0" y="0"/>
                                <a:ext cx="895350" cy="9239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D444C" id="Rectángulo 2" o:spid="_x0000_s1026" style="position:absolute;margin-left:-58.8pt;margin-top:-58.65pt;width:70.5pt;height:7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BaAIAAMIEAAAOAAAAZHJzL2Uyb0RvYy54bWysVMFu2zAMvQ/YPwi6r07cZGuMOkXQIsOA&#10;oivWDj2zshQbkERNUuJkf7Nv2Y+Nkp2263Ya1oNKijT5+PSY84u90WwnfejQ1nx6MuFMWoFNZzc1&#10;/3q/fnfGWYhgG9BoZc0PMvCL5ds3572rZIkt6kZ6RkVsqHpX8zZGVxVFEK00EE7QSUtBhd5AJNdv&#10;isZDT9WNLsrJ5H3Ro2+cRyFDoNurIciXub5SUsTPSgUZma45YYv59Pl8TGexPIdq48G1nRhhwD+g&#10;MNBZavpU6goisK3v/ihlOuExoIonAk2BSnVC5hlomunk1TR3LTiZZyFygnuiKfy/suJmd+tZ19S8&#10;5MyCoSf6QqT9/GE3W42sTAT1LlSUd+du/egFMtO0e+VN+k9zsH0m9fBEqtxHJujybDE/nRP1gkKL&#10;8nRRzlPN4vlj50P8KNGwZNTcU/tMJeyuQxxSjympV0DdNetO6+wcwqX2bAf0vKSKBnvONIRIlzVf&#10;57+x22+fact6mng+myRgQLpTGiKZxhETwW44A70hQYvoMxaLqSOBgSphuYLQDk1z2bGFtikus+pG&#10;6Im6gaxkPWJzILY9DjIMTqw7qnZNgG/Bk+4IDe1S/EyH0kgQcbQ4a9F//9t9yic5UJSznnRM8L9t&#10;wUvi4ZMloSyms1kSfnZm8w8lOf5l5PFlxG7NJRKXU9paJ7KZ8qM+msqjeaCVW6WuFAIrqPdA1Ohc&#10;xmG/aGmFXK1yGondQby2d06k4kce7/cP4N348JEUc4NHzUP16v2H3PSlxdU2ouqyOJ55JVElhxYl&#10;y2tc6rSJL/2c9fzTs/wFAAD//wMAUEsDBBQABgAIAAAAIQAtUtgF3AAAAAsBAAAPAAAAZHJzL2Rv&#10;d25yZXYueG1sTI9NT8MwDIbvSPsPkSdx29IPNKbSdEJIcOIABXF2m5BWy0eVZG359xhxgJNt+dHr&#10;x/VptYbNKsTROwH5PgOmXO/l6LSA97fH3RFYTOgkGu+UgC8V4dRsrmqspF/cq5rbpBmFuFihgCGl&#10;qeI89oOyGPd+Uo52nz5YTDQGzWXAhcKt4UWWHbjF0dGFASf1MKj+3F6sgPk5f+lk+XHW7VPSYcHO&#10;aAxCXG/X+ztgSa3pD4YffVKHhpw6f3EyMiNgl+e3B2J/uxIYMUV5A6yjeiyANzX//0PzDQAA//8D&#10;AFBLAQItABQABgAIAAAAIQC2gziS/gAAAOEBAAATAAAAAAAAAAAAAAAAAAAAAABbQ29udGVudF9U&#10;eXBlc10ueG1sUEsBAi0AFAAGAAgAAAAhADj9If/WAAAAlAEAAAsAAAAAAAAAAAAAAAAALwEAAF9y&#10;ZWxzLy5yZWxzUEsBAi0AFAAGAAgAAAAhADKj4QFoAgAAwgQAAA4AAAAAAAAAAAAAAAAALgIAAGRy&#10;cy9lMm9Eb2MueG1sUEsBAi0AFAAGAAgAAAAhAC1S2AXcAAAACwEAAA8AAAAAAAAAAAAAAAAAwgQA&#10;AGRycy9kb3ducmV2LnhtbFBLBQYAAAAABAAEAPMAAADLBQAAAAA=&#10;" fillcolor="window" stroked="f" strokeweight="2pt"/>
                  </w:pict>
                </mc:Fallback>
              </mc:AlternateContent>
            </w:r>
            <w:r>
              <w:t xml:space="preserve">Página </w:t>
            </w:r>
            <w:r>
              <w:rPr>
                <w:b/>
                <w:bCs/>
                <w:sz w:val="24"/>
                <w:szCs w:val="24"/>
              </w:rPr>
              <w:fldChar w:fldCharType="begin"/>
            </w:r>
            <w:r>
              <w:rPr>
                <w:b/>
                <w:bCs/>
              </w:rPr>
              <w:instrText>PAGE</w:instrText>
            </w:r>
            <w:r>
              <w:rPr>
                <w:b/>
                <w:bCs/>
                <w:sz w:val="24"/>
                <w:szCs w:val="24"/>
              </w:rPr>
              <w:fldChar w:fldCharType="separate"/>
            </w:r>
            <w:r w:rsidR="00B563B0">
              <w:rPr>
                <w:b/>
                <w:bCs/>
                <w:noProof/>
              </w:rPr>
              <w:t>12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563B0">
              <w:rPr>
                <w:b/>
                <w:bCs/>
                <w:noProof/>
              </w:rPr>
              <w:t>12</w:t>
            </w:r>
            <w:r>
              <w:rPr>
                <w:b/>
                <w:bCs/>
                <w:sz w:val="24"/>
                <w:szCs w:val="24"/>
              </w:rPr>
              <w:fldChar w:fldCharType="end"/>
            </w:r>
          </w:p>
        </w:sdtContent>
      </w:sdt>
    </w:sdtContent>
  </w:sdt>
  <w:p w14:paraId="015850AF" w14:textId="237971E8" w:rsidR="008E43A8" w:rsidRPr="00C01500" w:rsidRDefault="008E43A8"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DC16" w14:textId="77777777" w:rsidR="00C9365D" w:rsidRDefault="00C9365D">
      <w:r>
        <w:separator/>
      </w:r>
    </w:p>
  </w:footnote>
  <w:footnote w:type="continuationSeparator" w:id="0">
    <w:p w14:paraId="63AFF159" w14:textId="77777777" w:rsidR="00C9365D" w:rsidRDefault="00C93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638C" w14:textId="2D621996" w:rsidR="008E43A8" w:rsidRPr="00A70FBC" w:rsidRDefault="008E43A8" w:rsidP="007815D4">
    <w:pPr>
      <w:pStyle w:val="Piedepgina"/>
      <w:framePr w:wrap="around" w:vAnchor="text" w:hAnchor="page" w:x="10996" w:y="-588"/>
      <w:rPr>
        <w:rStyle w:val="Nmerodepgina"/>
        <w:rFonts w:ascii="Arial" w:hAnsi="Arial" w:cs="Arial"/>
      </w:rPr>
    </w:pPr>
  </w:p>
  <w:p w14:paraId="4F753D4B" w14:textId="21D5C320" w:rsidR="008E43A8" w:rsidRPr="007815D4" w:rsidRDefault="008E43A8" w:rsidP="007815D4">
    <w:pPr>
      <w:pStyle w:val="Encabezado"/>
    </w:pPr>
    <w:r>
      <w:rPr>
        <w:noProof/>
        <w:lang w:val="es-MX" w:eastAsia="es-MX"/>
      </w:rPr>
      <w:drawing>
        <wp:anchor distT="0" distB="0" distL="114300" distR="114300" simplePos="0" relativeHeight="251658240" behindDoc="1" locked="0" layoutInCell="1" allowOverlap="1" wp14:anchorId="278F1A75" wp14:editId="1B499184">
          <wp:simplePos x="0" y="0"/>
          <wp:positionH relativeFrom="column">
            <wp:posOffset>-1080135</wp:posOffset>
          </wp:positionH>
          <wp:positionV relativeFrom="paragraph">
            <wp:posOffset>-840740</wp:posOffset>
          </wp:positionV>
          <wp:extent cx="7747288" cy="10020300"/>
          <wp:effectExtent l="0" t="0" r="635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01" cy="100273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26A"/>
    <w:multiLevelType w:val="multilevel"/>
    <w:tmpl w:val="F33613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D06665"/>
    <w:multiLevelType w:val="multilevel"/>
    <w:tmpl w:val="E4D09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67E1D31"/>
    <w:multiLevelType w:val="hybridMultilevel"/>
    <w:tmpl w:val="26727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A27D54"/>
    <w:multiLevelType w:val="hybridMultilevel"/>
    <w:tmpl w:val="20966058"/>
    <w:lvl w:ilvl="0" w:tplc="4A7E460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FF6717"/>
    <w:multiLevelType w:val="hybridMultilevel"/>
    <w:tmpl w:val="397C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03395E"/>
    <w:multiLevelType w:val="hybridMultilevel"/>
    <w:tmpl w:val="47342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9C0EA1"/>
    <w:multiLevelType w:val="hybridMultilevel"/>
    <w:tmpl w:val="725A5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530271"/>
    <w:multiLevelType w:val="hybridMultilevel"/>
    <w:tmpl w:val="9C7E0870"/>
    <w:lvl w:ilvl="0" w:tplc="9214916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A2A3E"/>
    <w:multiLevelType w:val="hybridMultilevel"/>
    <w:tmpl w:val="91504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412FE"/>
    <w:multiLevelType w:val="hybridMultilevel"/>
    <w:tmpl w:val="34A89394"/>
    <w:lvl w:ilvl="0" w:tplc="3232F538">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1661AC"/>
    <w:multiLevelType w:val="hybridMultilevel"/>
    <w:tmpl w:val="41CECF84"/>
    <w:lvl w:ilvl="0" w:tplc="08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A94852"/>
    <w:multiLevelType w:val="multilevel"/>
    <w:tmpl w:val="6EA4EC3E"/>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30" w15:restartNumberingAfterBreak="0">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3E43EB"/>
    <w:multiLevelType w:val="hybridMultilevel"/>
    <w:tmpl w:val="B8FE8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86738F"/>
    <w:multiLevelType w:val="multilevel"/>
    <w:tmpl w:val="237CAE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1B0A2A"/>
    <w:multiLevelType w:val="hybridMultilevel"/>
    <w:tmpl w:val="3912D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1" w15:restartNumberingAfterBreak="0">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CB7462"/>
    <w:multiLevelType w:val="hybridMultilevel"/>
    <w:tmpl w:val="404E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29"/>
  </w:num>
  <w:num w:numId="3">
    <w:abstractNumId w:val="30"/>
  </w:num>
  <w:num w:numId="4">
    <w:abstractNumId w:val="16"/>
  </w:num>
  <w:num w:numId="5">
    <w:abstractNumId w:val="40"/>
  </w:num>
  <w:num w:numId="6">
    <w:abstractNumId w:val="13"/>
  </w:num>
  <w:num w:numId="7">
    <w:abstractNumId w:val="37"/>
  </w:num>
  <w:num w:numId="8">
    <w:abstractNumId w:val="35"/>
  </w:num>
  <w:num w:numId="9">
    <w:abstractNumId w:val="24"/>
  </w:num>
  <w:num w:numId="10">
    <w:abstractNumId w:val="34"/>
  </w:num>
  <w:num w:numId="11">
    <w:abstractNumId w:val="4"/>
  </w:num>
  <w:num w:numId="12">
    <w:abstractNumId w:val="15"/>
  </w:num>
  <w:num w:numId="13">
    <w:abstractNumId w:val="1"/>
  </w:num>
  <w:num w:numId="14">
    <w:abstractNumId w:val="12"/>
  </w:num>
  <w:num w:numId="15">
    <w:abstractNumId w:val="7"/>
  </w:num>
  <w:num w:numId="16">
    <w:abstractNumId w:val="6"/>
  </w:num>
  <w:num w:numId="17">
    <w:abstractNumId w:val="42"/>
  </w:num>
  <w:num w:numId="18">
    <w:abstractNumId w:val="41"/>
  </w:num>
  <w:num w:numId="19">
    <w:abstractNumId w:val="23"/>
  </w:num>
  <w:num w:numId="20">
    <w:abstractNumId w:val="38"/>
  </w:num>
  <w:num w:numId="21">
    <w:abstractNumId w:val="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9"/>
  </w:num>
  <w:num w:numId="27">
    <w:abstractNumId w:val="25"/>
  </w:num>
  <w:num w:numId="28">
    <w:abstractNumId w:val="9"/>
  </w:num>
  <w:num w:numId="29">
    <w:abstractNumId w:val="8"/>
  </w:num>
  <w:num w:numId="30">
    <w:abstractNumId w:val="20"/>
  </w:num>
  <w:num w:numId="31">
    <w:abstractNumId w:val="44"/>
  </w:num>
  <w:num w:numId="32">
    <w:abstractNumId w:val="31"/>
  </w:num>
  <w:num w:numId="33">
    <w:abstractNumId w:val="17"/>
  </w:num>
  <w:num w:numId="34">
    <w:abstractNumId w:val="10"/>
  </w:num>
  <w:num w:numId="35">
    <w:abstractNumId w:val="33"/>
  </w:num>
  <w:num w:numId="36">
    <w:abstractNumId w:val="3"/>
  </w:num>
  <w:num w:numId="37">
    <w:abstractNumId w:val="0"/>
  </w:num>
  <w:num w:numId="38">
    <w:abstractNumId w:val="18"/>
  </w:num>
  <w:num w:numId="39">
    <w:abstractNumId w:val="11"/>
  </w:num>
  <w:num w:numId="40">
    <w:abstractNumId w:val="5"/>
  </w:num>
  <w:num w:numId="41">
    <w:abstractNumId w:val="27"/>
  </w:num>
  <w:num w:numId="42">
    <w:abstractNumId w:val="32"/>
  </w:num>
  <w:num w:numId="43">
    <w:abstractNumId w:val="14"/>
  </w:num>
  <w:num w:numId="44">
    <w:abstractNumId w:val="26"/>
  </w:num>
  <w:num w:numId="45">
    <w:abstractNumId w:val="22"/>
  </w:num>
  <w:num w:numId="46">
    <w:abstractNumId w:val="36"/>
  </w:num>
  <w:num w:numId="4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2DB6"/>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5EFE"/>
    <w:rsid w:val="00046AB5"/>
    <w:rsid w:val="00046ECB"/>
    <w:rsid w:val="00047BA1"/>
    <w:rsid w:val="0005033D"/>
    <w:rsid w:val="000504D0"/>
    <w:rsid w:val="0005181D"/>
    <w:rsid w:val="00052447"/>
    <w:rsid w:val="00052A38"/>
    <w:rsid w:val="0005327A"/>
    <w:rsid w:val="00054061"/>
    <w:rsid w:val="000545C4"/>
    <w:rsid w:val="0005497F"/>
    <w:rsid w:val="0005536F"/>
    <w:rsid w:val="00055DE4"/>
    <w:rsid w:val="00060D03"/>
    <w:rsid w:val="00060F2E"/>
    <w:rsid w:val="00061F80"/>
    <w:rsid w:val="000623AB"/>
    <w:rsid w:val="00062E5F"/>
    <w:rsid w:val="00065764"/>
    <w:rsid w:val="00065935"/>
    <w:rsid w:val="00065A7E"/>
    <w:rsid w:val="00067737"/>
    <w:rsid w:val="0007004F"/>
    <w:rsid w:val="000704F6"/>
    <w:rsid w:val="00070D71"/>
    <w:rsid w:val="00072BCE"/>
    <w:rsid w:val="0007608B"/>
    <w:rsid w:val="00080093"/>
    <w:rsid w:val="00080953"/>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289"/>
    <w:rsid w:val="00116B38"/>
    <w:rsid w:val="00117259"/>
    <w:rsid w:val="00117AA9"/>
    <w:rsid w:val="001204BE"/>
    <w:rsid w:val="001206EA"/>
    <w:rsid w:val="00120EFA"/>
    <w:rsid w:val="00122A94"/>
    <w:rsid w:val="00122C08"/>
    <w:rsid w:val="00122E7A"/>
    <w:rsid w:val="00123403"/>
    <w:rsid w:val="00123521"/>
    <w:rsid w:val="00123F09"/>
    <w:rsid w:val="00125239"/>
    <w:rsid w:val="0012641C"/>
    <w:rsid w:val="001267DD"/>
    <w:rsid w:val="0012680F"/>
    <w:rsid w:val="0013027E"/>
    <w:rsid w:val="00130E22"/>
    <w:rsid w:val="001318CF"/>
    <w:rsid w:val="001338DA"/>
    <w:rsid w:val="00134220"/>
    <w:rsid w:val="00134C4A"/>
    <w:rsid w:val="001350B7"/>
    <w:rsid w:val="0013556F"/>
    <w:rsid w:val="0013589C"/>
    <w:rsid w:val="00135A60"/>
    <w:rsid w:val="00140682"/>
    <w:rsid w:val="00140BF9"/>
    <w:rsid w:val="00141318"/>
    <w:rsid w:val="001420F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5B0"/>
    <w:rsid w:val="00163677"/>
    <w:rsid w:val="00163BD1"/>
    <w:rsid w:val="00164C0F"/>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219D"/>
    <w:rsid w:val="00183D76"/>
    <w:rsid w:val="00187C47"/>
    <w:rsid w:val="00190204"/>
    <w:rsid w:val="001902A5"/>
    <w:rsid w:val="00192439"/>
    <w:rsid w:val="001924AF"/>
    <w:rsid w:val="001955A8"/>
    <w:rsid w:val="00196B16"/>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0914"/>
    <w:rsid w:val="001D1462"/>
    <w:rsid w:val="001D244D"/>
    <w:rsid w:val="001D2C2A"/>
    <w:rsid w:val="001D4858"/>
    <w:rsid w:val="001D56E6"/>
    <w:rsid w:val="001D5FAA"/>
    <w:rsid w:val="001D7EF3"/>
    <w:rsid w:val="001E0B88"/>
    <w:rsid w:val="001E2EF7"/>
    <w:rsid w:val="001E4A53"/>
    <w:rsid w:val="001E4F56"/>
    <w:rsid w:val="001E602D"/>
    <w:rsid w:val="001E65C3"/>
    <w:rsid w:val="001E674E"/>
    <w:rsid w:val="001E70AC"/>
    <w:rsid w:val="001F10AE"/>
    <w:rsid w:val="001F508A"/>
    <w:rsid w:val="001F7AA1"/>
    <w:rsid w:val="001F7C35"/>
    <w:rsid w:val="00200513"/>
    <w:rsid w:val="00201BFF"/>
    <w:rsid w:val="00203683"/>
    <w:rsid w:val="002037DF"/>
    <w:rsid w:val="00205A2D"/>
    <w:rsid w:val="002069C9"/>
    <w:rsid w:val="002074E7"/>
    <w:rsid w:val="002079E7"/>
    <w:rsid w:val="00210465"/>
    <w:rsid w:val="00212A2F"/>
    <w:rsid w:val="002131B1"/>
    <w:rsid w:val="00213F5C"/>
    <w:rsid w:val="00214EBB"/>
    <w:rsid w:val="00215060"/>
    <w:rsid w:val="0021638B"/>
    <w:rsid w:val="00221711"/>
    <w:rsid w:val="00222751"/>
    <w:rsid w:val="00222F71"/>
    <w:rsid w:val="002231B5"/>
    <w:rsid w:val="002237DB"/>
    <w:rsid w:val="002238E2"/>
    <w:rsid w:val="00224F2B"/>
    <w:rsid w:val="00225105"/>
    <w:rsid w:val="00225909"/>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22A2"/>
    <w:rsid w:val="00252874"/>
    <w:rsid w:val="00253384"/>
    <w:rsid w:val="0025464A"/>
    <w:rsid w:val="00254B25"/>
    <w:rsid w:val="0025671F"/>
    <w:rsid w:val="002573F6"/>
    <w:rsid w:val="002601BB"/>
    <w:rsid w:val="0026032D"/>
    <w:rsid w:val="00262F79"/>
    <w:rsid w:val="00263053"/>
    <w:rsid w:val="002645BC"/>
    <w:rsid w:val="00264D94"/>
    <w:rsid w:val="00265722"/>
    <w:rsid w:val="0026580D"/>
    <w:rsid w:val="00265C43"/>
    <w:rsid w:val="0026602E"/>
    <w:rsid w:val="00267B66"/>
    <w:rsid w:val="0027101F"/>
    <w:rsid w:val="00271D90"/>
    <w:rsid w:val="00272CC0"/>
    <w:rsid w:val="00273807"/>
    <w:rsid w:val="00273F84"/>
    <w:rsid w:val="00275715"/>
    <w:rsid w:val="00276168"/>
    <w:rsid w:val="00276738"/>
    <w:rsid w:val="00277709"/>
    <w:rsid w:val="0028259D"/>
    <w:rsid w:val="0028396F"/>
    <w:rsid w:val="0028552A"/>
    <w:rsid w:val="0028558B"/>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F1"/>
    <w:rsid w:val="002A2BC1"/>
    <w:rsid w:val="002A48B9"/>
    <w:rsid w:val="002A5173"/>
    <w:rsid w:val="002A6137"/>
    <w:rsid w:val="002A616C"/>
    <w:rsid w:val="002A6553"/>
    <w:rsid w:val="002A69B5"/>
    <w:rsid w:val="002B174B"/>
    <w:rsid w:val="002B1D36"/>
    <w:rsid w:val="002B337B"/>
    <w:rsid w:val="002B5BB8"/>
    <w:rsid w:val="002B64D8"/>
    <w:rsid w:val="002B7FAF"/>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58BD"/>
    <w:rsid w:val="00317C62"/>
    <w:rsid w:val="00320A95"/>
    <w:rsid w:val="003213F2"/>
    <w:rsid w:val="0032191F"/>
    <w:rsid w:val="00321DA7"/>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64F"/>
    <w:rsid w:val="00337AD1"/>
    <w:rsid w:val="00340860"/>
    <w:rsid w:val="00341690"/>
    <w:rsid w:val="00343CAF"/>
    <w:rsid w:val="00343F4B"/>
    <w:rsid w:val="00344B74"/>
    <w:rsid w:val="00345F2F"/>
    <w:rsid w:val="00347558"/>
    <w:rsid w:val="00351190"/>
    <w:rsid w:val="003518F8"/>
    <w:rsid w:val="00352F76"/>
    <w:rsid w:val="003536A0"/>
    <w:rsid w:val="003544F8"/>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4864"/>
    <w:rsid w:val="00375B41"/>
    <w:rsid w:val="00376108"/>
    <w:rsid w:val="00376B51"/>
    <w:rsid w:val="003773D2"/>
    <w:rsid w:val="00377FB1"/>
    <w:rsid w:val="003804CE"/>
    <w:rsid w:val="00381106"/>
    <w:rsid w:val="00381117"/>
    <w:rsid w:val="003819CF"/>
    <w:rsid w:val="00382E1E"/>
    <w:rsid w:val="003838C8"/>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6A6C"/>
    <w:rsid w:val="00396EFE"/>
    <w:rsid w:val="00397D9F"/>
    <w:rsid w:val="00397FE2"/>
    <w:rsid w:val="003A05DC"/>
    <w:rsid w:val="003A09D1"/>
    <w:rsid w:val="003A12F5"/>
    <w:rsid w:val="003A1C45"/>
    <w:rsid w:val="003A2891"/>
    <w:rsid w:val="003A4D3A"/>
    <w:rsid w:val="003A5292"/>
    <w:rsid w:val="003A5975"/>
    <w:rsid w:val="003A6112"/>
    <w:rsid w:val="003A623D"/>
    <w:rsid w:val="003A7C6F"/>
    <w:rsid w:val="003A7D2D"/>
    <w:rsid w:val="003B0A96"/>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2A1C"/>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504"/>
    <w:rsid w:val="004169FE"/>
    <w:rsid w:val="0041766D"/>
    <w:rsid w:val="004204A6"/>
    <w:rsid w:val="00420F3D"/>
    <w:rsid w:val="00420FD1"/>
    <w:rsid w:val="00421E06"/>
    <w:rsid w:val="004240BA"/>
    <w:rsid w:val="00424F8D"/>
    <w:rsid w:val="004257F3"/>
    <w:rsid w:val="004261D1"/>
    <w:rsid w:val="00427565"/>
    <w:rsid w:val="00427658"/>
    <w:rsid w:val="00430DFE"/>
    <w:rsid w:val="0043241F"/>
    <w:rsid w:val="0043372E"/>
    <w:rsid w:val="0043463D"/>
    <w:rsid w:val="004356E3"/>
    <w:rsid w:val="00435B32"/>
    <w:rsid w:val="00437424"/>
    <w:rsid w:val="0043795D"/>
    <w:rsid w:val="00440211"/>
    <w:rsid w:val="00443AF8"/>
    <w:rsid w:val="00444040"/>
    <w:rsid w:val="00444F4F"/>
    <w:rsid w:val="004451B3"/>
    <w:rsid w:val="004461F6"/>
    <w:rsid w:val="00446A4A"/>
    <w:rsid w:val="00447E6B"/>
    <w:rsid w:val="00450F9A"/>
    <w:rsid w:val="00451CC7"/>
    <w:rsid w:val="00453666"/>
    <w:rsid w:val="00453C62"/>
    <w:rsid w:val="00455DEB"/>
    <w:rsid w:val="00456009"/>
    <w:rsid w:val="00456504"/>
    <w:rsid w:val="004567B2"/>
    <w:rsid w:val="004572DD"/>
    <w:rsid w:val="00462427"/>
    <w:rsid w:val="004633AD"/>
    <w:rsid w:val="004637E8"/>
    <w:rsid w:val="00463E13"/>
    <w:rsid w:val="0046459B"/>
    <w:rsid w:val="00464EF4"/>
    <w:rsid w:val="004658F7"/>
    <w:rsid w:val="00465939"/>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4EF"/>
    <w:rsid w:val="004919B3"/>
    <w:rsid w:val="004921AF"/>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2DC7"/>
    <w:rsid w:val="004E2E0F"/>
    <w:rsid w:val="004E3434"/>
    <w:rsid w:val="004E43AB"/>
    <w:rsid w:val="004E5651"/>
    <w:rsid w:val="004E6210"/>
    <w:rsid w:val="004E69D7"/>
    <w:rsid w:val="004E71E8"/>
    <w:rsid w:val="004E77E7"/>
    <w:rsid w:val="004E7BED"/>
    <w:rsid w:val="004F05C0"/>
    <w:rsid w:val="004F09A0"/>
    <w:rsid w:val="004F12D5"/>
    <w:rsid w:val="004F278F"/>
    <w:rsid w:val="004F27DE"/>
    <w:rsid w:val="004F29DC"/>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22D0"/>
    <w:rsid w:val="00523404"/>
    <w:rsid w:val="00523FD1"/>
    <w:rsid w:val="00524C52"/>
    <w:rsid w:val="00526120"/>
    <w:rsid w:val="00530D05"/>
    <w:rsid w:val="0053353D"/>
    <w:rsid w:val="00533973"/>
    <w:rsid w:val="00535B28"/>
    <w:rsid w:val="005376A7"/>
    <w:rsid w:val="00540528"/>
    <w:rsid w:val="0054253F"/>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4FE2"/>
    <w:rsid w:val="00596069"/>
    <w:rsid w:val="00596E81"/>
    <w:rsid w:val="005977BD"/>
    <w:rsid w:val="005A03A6"/>
    <w:rsid w:val="005A0681"/>
    <w:rsid w:val="005A17E5"/>
    <w:rsid w:val="005A2C13"/>
    <w:rsid w:val="005A3A4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F07"/>
    <w:rsid w:val="005D346C"/>
    <w:rsid w:val="005D3545"/>
    <w:rsid w:val="005D378F"/>
    <w:rsid w:val="005D3872"/>
    <w:rsid w:val="005D3C6D"/>
    <w:rsid w:val="005D3DB6"/>
    <w:rsid w:val="005D6C8A"/>
    <w:rsid w:val="005D759C"/>
    <w:rsid w:val="005E078C"/>
    <w:rsid w:val="005E0D27"/>
    <w:rsid w:val="005E22F0"/>
    <w:rsid w:val="005E29F3"/>
    <w:rsid w:val="005E3120"/>
    <w:rsid w:val="005E631E"/>
    <w:rsid w:val="005E6D41"/>
    <w:rsid w:val="005E7E8A"/>
    <w:rsid w:val="005E7EE2"/>
    <w:rsid w:val="005F0BF4"/>
    <w:rsid w:val="005F1B71"/>
    <w:rsid w:val="005F214A"/>
    <w:rsid w:val="005F34BA"/>
    <w:rsid w:val="005F351F"/>
    <w:rsid w:val="005F3BF6"/>
    <w:rsid w:val="005F3F91"/>
    <w:rsid w:val="005F51A9"/>
    <w:rsid w:val="005F5BCF"/>
    <w:rsid w:val="005F7E16"/>
    <w:rsid w:val="005F7E9F"/>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4B8F"/>
    <w:rsid w:val="0063502C"/>
    <w:rsid w:val="006353F6"/>
    <w:rsid w:val="006363A2"/>
    <w:rsid w:val="0063680B"/>
    <w:rsid w:val="00637221"/>
    <w:rsid w:val="006378A6"/>
    <w:rsid w:val="00637994"/>
    <w:rsid w:val="00640204"/>
    <w:rsid w:val="00640F07"/>
    <w:rsid w:val="00641564"/>
    <w:rsid w:val="0064269A"/>
    <w:rsid w:val="00642A6B"/>
    <w:rsid w:val="00642BCF"/>
    <w:rsid w:val="00642F55"/>
    <w:rsid w:val="00644BDB"/>
    <w:rsid w:val="0064713C"/>
    <w:rsid w:val="0065068B"/>
    <w:rsid w:val="00650E20"/>
    <w:rsid w:val="00651D3D"/>
    <w:rsid w:val="00654A7B"/>
    <w:rsid w:val="00655333"/>
    <w:rsid w:val="00655701"/>
    <w:rsid w:val="00657AFB"/>
    <w:rsid w:val="00661722"/>
    <w:rsid w:val="006619CE"/>
    <w:rsid w:val="00661B00"/>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027"/>
    <w:rsid w:val="0068024B"/>
    <w:rsid w:val="00680668"/>
    <w:rsid w:val="00680918"/>
    <w:rsid w:val="00682AF5"/>
    <w:rsid w:val="0068358F"/>
    <w:rsid w:val="006843BE"/>
    <w:rsid w:val="00684549"/>
    <w:rsid w:val="006852D6"/>
    <w:rsid w:val="006853B1"/>
    <w:rsid w:val="0068545F"/>
    <w:rsid w:val="00685FF3"/>
    <w:rsid w:val="0068681F"/>
    <w:rsid w:val="00687281"/>
    <w:rsid w:val="0069186E"/>
    <w:rsid w:val="00691B88"/>
    <w:rsid w:val="00695016"/>
    <w:rsid w:val="00695879"/>
    <w:rsid w:val="00695E2A"/>
    <w:rsid w:val="006966E3"/>
    <w:rsid w:val="00697E43"/>
    <w:rsid w:val="00697F29"/>
    <w:rsid w:val="006A3609"/>
    <w:rsid w:val="006A3DC5"/>
    <w:rsid w:val="006A4592"/>
    <w:rsid w:val="006A58A9"/>
    <w:rsid w:val="006A73C7"/>
    <w:rsid w:val="006A778D"/>
    <w:rsid w:val="006B0C43"/>
    <w:rsid w:val="006B25CD"/>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72F5"/>
    <w:rsid w:val="006C7416"/>
    <w:rsid w:val="006C78F8"/>
    <w:rsid w:val="006C7EB1"/>
    <w:rsid w:val="006D02BF"/>
    <w:rsid w:val="006D1B4E"/>
    <w:rsid w:val="006D23FD"/>
    <w:rsid w:val="006D2A95"/>
    <w:rsid w:val="006D3765"/>
    <w:rsid w:val="006D39BF"/>
    <w:rsid w:val="006D6882"/>
    <w:rsid w:val="006D6EF3"/>
    <w:rsid w:val="006D7F53"/>
    <w:rsid w:val="006E08A1"/>
    <w:rsid w:val="006E1EFC"/>
    <w:rsid w:val="006E2F55"/>
    <w:rsid w:val="006E3664"/>
    <w:rsid w:val="006E600D"/>
    <w:rsid w:val="006E6C15"/>
    <w:rsid w:val="006E72D8"/>
    <w:rsid w:val="006F0240"/>
    <w:rsid w:val="006F1633"/>
    <w:rsid w:val="006F21D1"/>
    <w:rsid w:val="006F281A"/>
    <w:rsid w:val="006F2BF7"/>
    <w:rsid w:val="006F3319"/>
    <w:rsid w:val="006F3EB8"/>
    <w:rsid w:val="006F4268"/>
    <w:rsid w:val="006F4C1A"/>
    <w:rsid w:val="006F5215"/>
    <w:rsid w:val="006F5437"/>
    <w:rsid w:val="006F5A95"/>
    <w:rsid w:val="006F7E82"/>
    <w:rsid w:val="00700D2E"/>
    <w:rsid w:val="00701606"/>
    <w:rsid w:val="00701783"/>
    <w:rsid w:val="00702F79"/>
    <w:rsid w:val="00703C17"/>
    <w:rsid w:val="0070420E"/>
    <w:rsid w:val="007059D4"/>
    <w:rsid w:val="007065DB"/>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6F67"/>
    <w:rsid w:val="0076700F"/>
    <w:rsid w:val="0076762F"/>
    <w:rsid w:val="007742DA"/>
    <w:rsid w:val="00774F42"/>
    <w:rsid w:val="0077644E"/>
    <w:rsid w:val="00776A97"/>
    <w:rsid w:val="00776D64"/>
    <w:rsid w:val="00776E0E"/>
    <w:rsid w:val="00780473"/>
    <w:rsid w:val="007815D4"/>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031"/>
    <w:rsid w:val="00793ECD"/>
    <w:rsid w:val="0079594D"/>
    <w:rsid w:val="00797A79"/>
    <w:rsid w:val="007A0EEA"/>
    <w:rsid w:val="007A242E"/>
    <w:rsid w:val="007A309E"/>
    <w:rsid w:val="007A3FF8"/>
    <w:rsid w:val="007A5C2B"/>
    <w:rsid w:val="007A755C"/>
    <w:rsid w:val="007A7850"/>
    <w:rsid w:val="007B0273"/>
    <w:rsid w:val="007B3439"/>
    <w:rsid w:val="007B44BB"/>
    <w:rsid w:val="007B53DB"/>
    <w:rsid w:val="007B5A22"/>
    <w:rsid w:val="007B79A0"/>
    <w:rsid w:val="007B7B6A"/>
    <w:rsid w:val="007B7E06"/>
    <w:rsid w:val="007C18CE"/>
    <w:rsid w:val="007C36A1"/>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911"/>
    <w:rsid w:val="00800E16"/>
    <w:rsid w:val="00802DD3"/>
    <w:rsid w:val="008067F1"/>
    <w:rsid w:val="0080789D"/>
    <w:rsid w:val="00807B36"/>
    <w:rsid w:val="00807F3E"/>
    <w:rsid w:val="008105E5"/>
    <w:rsid w:val="008106FB"/>
    <w:rsid w:val="00811CF5"/>
    <w:rsid w:val="00812CC6"/>
    <w:rsid w:val="0081386D"/>
    <w:rsid w:val="008138E5"/>
    <w:rsid w:val="00815036"/>
    <w:rsid w:val="00817D96"/>
    <w:rsid w:val="0082193D"/>
    <w:rsid w:val="00821E65"/>
    <w:rsid w:val="00822273"/>
    <w:rsid w:val="00822AC1"/>
    <w:rsid w:val="00824EB3"/>
    <w:rsid w:val="008254AE"/>
    <w:rsid w:val="008261E6"/>
    <w:rsid w:val="00826CBB"/>
    <w:rsid w:val="00827218"/>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AD"/>
    <w:rsid w:val="00861E3D"/>
    <w:rsid w:val="0086293A"/>
    <w:rsid w:val="008634FC"/>
    <w:rsid w:val="00863A8E"/>
    <w:rsid w:val="00864255"/>
    <w:rsid w:val="008657A4"/>
    <w:rsid w:val="008657CB"/>
    <w:rsid w:val="00865E3E"/>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91C"/>
    <w:rsid w:val="008A2E3A"/>
    <w:rsid w:val="008A3CCD"/>
    <w:rsid w:val="008A4C62"/>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260F"/>
    <w:rsid w:val="008C4E65"/>
    <w:rsid w:val="008C60B3"/>
    <w:rsid w:val="008D0612"/>
    <w:rsid w:val="008D12DC"/>
    <w:rsid w:val="008D1D5C"/>
    <w:rsid w:val="008D1D5D"/>
    <w:rsid w:val="008D224B"/>
    <w:rsid w:val="008D2B57"/>
    <w:rsid w:val="008D3459"/>
    <w:rsid w:val="008D466A"/>
    <w:rsid w:val="008D5055"/>
    <w:rsid w:val="008D5231"/>
    <w:rsid w:val="008D54C6"/>
    <w:rsid w:val="008D58AE"/>
    <w:rsid w:val="008D5E7F"/>
    <w:rsid w:val="008D77E1"/>
    <w:rsid w:val="008D7CFA"/>
    <w:rsid w:val="008E0F4D"/>
    <w:rsid w:val="008E21B0"/>
    <w:rsid w:val="008E2D27"/>
    <w:rsid w:val="008E43A8"/>
    <w:rsid w:val="008E444F"/>
    <w:rsid w:val="008E5F1B"/>
    <w:rsid w:val="008E751F"/>
    <w:rsid w:val="008E7EF5"/>
    <w:rsid w:val="008F012A"/>
    <w:rsid w:val="008F1293"/>
    <w:rsid w:val="008F3F50"/>
    <w:rsid w:val="008F4729"/>
    <w:rsid w:val="008F6B71"/>
    <w:rsid w:val="008F73B5"/>
    <w:rsid w:val="008F7F6F"/>
    <w:rsid w:val="0090157B"/>
    <w:rsid w:val="00902F26"/>
    <w:rsid w:val="009031C7"/>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2DB"/>
    <w:rsid w:val="00940A5B"/>
    <w:rsid w:val="009417CA"/>
    <w:rsid w:val="00942AEF"/>
    <w:rsid w:val="00943179"/>
    <w:rsid w:val="0094373E"/>
    <w:rsid w:val="0094408A"/>
    <w:rsid w:val="0094557F"/>
    <w:rsid w:val="009468F1"/>
    <w:rsid w:val="00946DFE"/>
    <w:rsid w:val="00947D68"/>
    <w:rsid w:val="0095037C"/>
    <w:rsid w:val="00950AA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1A3"/>
    <w:rsid w:val="00976A1D"/>
    <w:rsid w:val="009773CB"/>
    <w:rsid w:val="00980165"/>
    <w:rsid w:val="00980321"/>
    <w:rsid w:val="0098062F"/>
    <w:rsid w:val="009816EF"/>
    <w:rsid w:val="00981ED3"/>
    <w:rsid w:val="00983569"/>
    <w:rsid w:val="009837F7"/>
    <w:rsid w:val="00984083"/>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863"/>
    <w:rsid w:val="009A3A87"/>
    <w:rsid w:val="009A46B4"/>
    <w:rsid w:val="009A4C5B"/>
    <w:rsid w:val="009A4DC4"/>
    <w:rsid w:val="009A59FA"/>
    <w:rsid w:val="009A68B4"/>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3D4B"/>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42E3"/>
    <w:rsid w:val="00A34416"/>
    <w:rsid w:val="00A353E7"/>
    <w:rsid w:val="00A35695"/>
    <w:rsid w:val="00A36BBE"/>
    <w:rsid w:val="00A37A79"/>
    <w:rsid w:val="00A37D84"/>
    <w:rsid w:val="00A37E20"/>
    <w:rsid w:val="00A4025D"/>
    <w:rsid w:val="00A405A1"/>
    <w:rsid w:val="00A42738"/>
    <w:rsid w:val="00A43316"/>
    <w:rsid w:val="00A43592"/>
    <w:rsid w:val="00A44EB0"/>
    <w:rsid w:val="00A44EEA"/>
    <w:rsid w:val="00A45397"/>
    <w:rsid w:val="00A4550F"/>
    <w:rsid w:val="00A46080"/>
    <w:rsid w:val="00A46FCD"/>
    <w:rsid w:val="00A47912"/>
    <w:rsid w:val="00A47C17"/>
    <w:rsid w:val="00A50C39"/>
    <w:rsid w:val="00A510A7"/>
    <w:rsid w:val="00A53786"/>
    <w:rsid w:val="00A5399C"/>
    <w:rsid w:val="00A54018"/>
    <w:rsid w:val="00A548FA"/>
    <w:rsid w:val="00A549BA"/>
    <w:rsid w:val="00A5512E"/>
    <w:rsid w:val="00A5535B"/>
    <w:rsid w:val="00A55897"/>
    <w:rsid w:val="00A5743D"/>
    <w:rsid w:val="00A57B66"/>
    <w:rsid w:val="00A60609"/>
    <w:rsid w:val="00A60A66"/>
    <w:rsid w:val="00A60CC6"/>
    <w:rsid w:val="00A62501"/>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3CE3"/>
    <w:rsid w:val="00A94599"/>
    <w:rsid w:val="00A9761C"/>
    <w:rsid w:val="00AA0C4E"/>
    <w:rsid w:val="00AA26AD"/>
    <w:rsid w:val="00AA2D56"/>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F0D"/>
    <w:rsid w:val="00B02F62"/>
    <w:rsid w:val="00B03D47"/>
    <w:rsid w:val="00B04BAD"/>
    <w:rsid w:val="00B05738"/>
    <w:rsid w:val="00B06E85"/>
    <w:rsid w:val="00B072B1"/>
    <w:rsid w:val="00B078F4"/>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C8C"/>
    <w:rsid w:val="00B27737"/>
    <w:rsid w:val="00B30260"/>
    <w:rsid w:val="00B30FF4"/>
    <w:rsid w:val="00B34F02"/>
    <w:rsid w:val="00B36C0D"/>
    <w:rsid w:val="00B4020B"/>
    <w:rsid w:val="00B4049E"/>
    <w:rsid w:val="00B40561"/>
    <w:rsid w:val="00B408F3"/>
    <w:rsid w:val="00B41881"/>
    <w:rsid w:val="00B45648"/>
    <w:rsid w:val="00B46346"/>
    <w:rsid w:val="00B478E6"/>
    <w:rsid w:val="00B47B53"/>
    <w:rsid w:val="00B50C72"/>
    <w:rsid w:val="00B50D0D"/>
    <w:rsid w:val="00B5119B"/>
    <w:rsid w:val="00B51868"/>
    <w:rsid w:val="00B51BC6"/>
    <w:rsid w:val="00B52797"/>
    <w:rsid w:val="00B529CA"/>
    <w:rsid w:val="00B53F5B"/>
    <w:rsid w:val="00B55680"/>
    <w:rsid w:val="00B563B0"/>
    <w:rsid w:val="00B57B17"/>
    <w:rsid w:val="00B606BD"/>
    <w:rsid w:val="00B6098C"/>
    <w:rsid w:val="00B62BE1"/>
    <w:rsid w:val="00B63A69"/>
    <w:rsid w:val="00B661AC"/>
    <w:rsid w:val="00B663C4"/>
    <w:rsid w:val="00B6685C"/>
    <w:rsid w:val="00B67C3B"/>
    <w:rsid w:val="00B71777"/>
    <w:rsid w:val="00B71E83"/>
    <w:rsid w:val="00B74615"/>
    <w:rsid w:val="00B74861"/>
    <w:rsid w:val="00B7532F"/>
    <w:rsid w:val="00B7578C"/>
    <w:rsid w:val="00B76C04"/>
    <w:rsid w:val="00B808C5"/>
    <w:rsid w:val="00B81842"/>
    <w:rsid w:val="00B825B0"/>
    <w:rsid w:val="00B82AC7"/>
    <w:rsid w:val="00B840BD"/>
    <w:rsid w:val="00B85569"/>
    <w:rsid w:val="00B864B0"/>
    <w:rsid w:val="00B86E1E"/>
    <w:rsid w:val="00B878DF"/>
    <w:rsid w:val="00B87B14"/>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1F28"/>
    <w:rsid w:val="00BA22F7"/>
    <w:rsid w:val="00BA3A47"/>
    <w:rsid w:val="00BA4571"/>
    <w:rsid w:val="00BA4FD3"/>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3ECA"/>
    <w:rsid w:val="00C44849"/>
    <w:rsid w:val="00C44C8D"/>
    <w:rsid w:val="00C452F6"/>
    <w:rsid w:val="00C45AF1"/>
    <w:rsid w:val="00C46371"/>
    <w:rsid w:val="00C47F60"/>
    <w:rsid w:val="00C50AEB"/>
    <w:rsid w:val="00C51338"/>
    <w:rsid w:val="00C52F5F"/>
    <w:rsid w:val="00C53AE3"/>
    <w:rsid w:val="00C5402A"/>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65D"/>
    <w:rsid w:val="00C93CE4"/>
    <w:rsid w:val="00C9460C"/>
    <w:rsid w:val="00C959E8"/>
    <w:rsid w:val="00C960A9"/>
    <w:rsid w:val="00C961E5"/>
    <w:rsid w:val="00C97100"/>
    <w:rsid w:val="00CA1826"/>
    <w:rsid w:val="00CA1858"/>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0EA7"/>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641E"/>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B94"/>
    <w:rsid w:val="00D4791E"/>
    <w:rsid w:val="00D47ABE"/>
    <w:rsid w:val="00D51336"/>
    <w:rsid w:val="00D52AFC"/>
    <w:rsid w:val="00D5354F"/>
    <w:rsid w:val="00D542F4"/>
    <w:rsid w:val="00D5686B"/>
    <w:rsid w:val="00D574ED"/>
    <w:rsid w:val="00D60B21"/>
    <w:rsid w:val="00D62B7E"/>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6514"/>
    <w:rsid w:val="00D7727D"/>
    <w:rsid w:val="00D8005E"/>
    <w:rsid w:val="00D80276"/>
    <w:rsid w:val="00D81B9E"/>
    <w:rsid w:val="00D82CCF"/>
    <w:rsid w:val="00D82EA4"/>
    <w:rsid w:val="00D8374D"/>
    <w:rsid w:val="00D85CDB"/>
    <w:rsid w:val="00D86938"/>
    <w:rsid w:val="00D86D50"/>
    <w:rsid w:val="00D87A18"/>
    <w:rsid w:val="00D87DB0"/>
    <w:rsid w:val="00D95099"/>
    <w:rsid w:val="00D95D00"/>
    <w:rsid w:val="00DA00F5"/>
    <w:rsid w:val="00DA059C"/>
    <w:rsid w:val="00DA1A0F"/>
    <w:rsid w:val="00DA22E1"/>
    <w:rsid w:val="00DA32B7"/>
    <w:rsid w:val="00DA38C9"/>
    <w:rsid w:val="00DA4512"/>
    <w:rsid w:val="00DA5743"/>
    <w:rsid w:val="00DA5E54"/>
    <w:rsid w:val="00DA6F21"/>
    <w:rsid w:val="00DA7232"/>
    <w:rsid w:val="00DB080B"/>
    <w:rsid w:val="00DB09CC"/>
    <w:rsid w:val="00DB0DA0"/>
    <w:rsid w:val="00DB202E"/>
    <w:rsid w:val="00DB21CD"/>
    <w:rsid w:val="00DB2A76"/>
    <w:rsid w:val="00DB2DDB"/>
    <w:rsid w:val="00DB31B1"/>
    <w:rsid w:val="00DB6E71"/>
    <w:rsid w:val="00DC0F6A"/>
    <w:rsid w:val="00DC4068"/>
    <w:rsid w:val="00DC4FA9"/>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6DA"/>
    <w:rsid w:val="00DE7C47"/>
    <w:rsid w:val="00DF1072"/>
    <w:rsid w:val="00DF3D4F"/>
    <w:rsid w:val="00DF3E3B"/>
    <w:rsid w:val="00DF5895"/>
    <w:rsid w:val="00DF5B9F"/>
    <w:rsid w:val="00DF7158"/>
    <w:rsid w:val="00E000C8"/>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0B4A"/>
    <w:rsid w:val="00E317BB"/>
    <w:rsid w:val="00E31EBC"/>
    <w:rsid w:val="00E324A4"/>
    <w:rsid w:val="00E33B3F"/>
    <w:rsid w:val="00E34865"/>
    <w:rsid w:val="00E351F1"/>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6B25"/>
    <w:rsid w:val="00E77898"/>
    <w:rsid w:val="00E8298A"/>
    <w:rsid w:val="00E83766"/>
    <w:rsid w:val="00E852D0"/>
    <w:rsid w:val="00E87330"/>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E9"/>
    <w:rsid w:val="00EB034A"/>
    <w:rsid w:val="00EB03C1"/>
    <w:rsid w:val="00EB1EDA"/>
    <w:rsid w:val="00EB24E1"/>
    <w:rsid w:val="00EB28E0"/>
    <w:rsid w:val="00EB2F87"/>
    <w:rsid w:val="00EB345A"/>
    <w:rsid w:val="00EB6735"/>
    <w:rsid w:val="00EB6974"/>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5393"/>
    <w:rsid w:val="00EE736D"/>
    <w:rsid w:val="00EF1241"/>
    <w:rsid w:val="00EF14B6"/>
    <w:rsid w:val="00EF1B6A"/>
    <w:rsid w:val="00EF20FC"/>
    <w:rsid w:val="00EF459A"/>
    <w:rsid w:val="00EF48FE"/>
    <w:rsid w:val="00EF4DCF"/>
    <w:rsid w:val="00EF4F84"/>
    <w:rsid w:val="00EF5F7F"/>
    <w:rsid w:val="00EF63F9"/>
    <w:rsid w:val="00EF667E"/>
    <w:rsid w:val="00EF7F6A"/>
    <w:rsid w:val="00F051D3"/>
    <w:rsid w:val="00F063C9"/>
    <w:rsid w:val="00F1039D"/>
    <w:rsid w:val="00F103F4"/>
    <w:rsid w:val="00F1088E"/>
    <w:rsid w:val="00F10A30"/>
    <w:rsid w:val="00F110D7"/>
    <w:rsid w:val="00F113AB"/>
    <w:rsid w:val="00F118B3"/>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D39"/>
    <w:rsid w:val="00F44E13"/>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24BA"/>
    <w:rsid w:val="00F934AA"/>
    <w:rsid w:val="00F94467"/>
    <w:rsid w:val="00F95111"/>
    <w:rsid w:val="00F957B1"/>
    <w:rsid w:val="00F95A5C"/>
    <w:rsid w:val="00F969DC"/>
    <w:rsid w:val="00F96C65"/>
    <w:rsid w:val="00F96FD6"/>
    <w:rsid w:val="00F97759"/>
    <w:rsid w:val="00F97A3F"/>
    <w:rsid w:val="00FA07C4"/>
    <w:rsid w:val="00FA2F13"/>
    <w:rsid w:val="00FA3D6F"/>
    <w:rsid w:val="00FB064C"/>
    <w:rsid w:val="00FB1B50"/>
    <w:rsid w:val="00FB1EE4"/>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D6B59"/>
    <w:rsid w:val="00FE2494"/>
    <w:rsid w:val="00FE2883"/>
    <w:rsid w:val="00FE29D1"/>
    <w:rsid w:val="00FE4276"/>
    <w:rsid w:val="00FE429C"/>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704B51"/>
  <w15:docId w15:val="{1BDD9F4D-D011-462F-9764-4E48A0A7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uiPriority w:val="99"/>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uiPriority w:val="99"/>
    <w:semiHidden/>
    <w:unhideWhenUsed/>
    <w:rsid w:val="00A66868"/>
    <w:rPr>
      <w:sz w:val="16"/>
      <w:szCs w:val="16"/>
    </w:rPr>
  </w:style>
  <w:style w:type="paragraph" w:styleId="Textocomentario">
    <w:name w:val="annotation text"/>
    <w:basedOn w:val="Normal"/>
    <w:link w:val="TextocomentarioCar"/>
    <w:uiPriority w:val="99"/>
    <w:semiHidden/>
    <w:unhideWhenUsed/>
    <w:rsid w:val="00A66868"/>
  </w:style>
  <w:style w:type="character" w:customStyle="1" w:styleId="TextocomentarioCar">
    <w:name w:val="Texto comentario Car"/>
    <w:basedOn w:val="Fuentedeprrafopredeter"/>
    <w:link w:val="Textocomentario"/>
    <w:uiPriority w:val="99"/>
    <w:semiHidden/>
    <w:rsid w:val="00A66868"/>
    <w:rPr>
      <w:lang w:val="es-ES" w:eastAsia="es-ES"/>
    </w:rPr>
  </w:style>
  <w:style w:type="paragraph" w:styleId="Asuntodelcomentario">
    <w:name w:val="annotation subject"/>
    <w:basedOn w:val="Textocomentario"/>
    <w:next w:val="Textocomentario"/>
    <w:link w:val="AsuntodelcomentarioCar"/>
    <w:uiPriority w:val="99"/>
    <w:semiHidden/>
    <w:unhideWhenUsed/>
    <w:rsid w:val="00A66868"/>
    <w:rPr>
      <w:b/>
      <w:bCs/>
    </w:rPr>
  </w:style>
  <w:style w:type="character" w:customStyle="1" w:styleId="AsuntodelcomentarioCar">
    <w:name w:val="Asunto del comentario Car"/>
    <w:basedOn w:val="TextocomentarioCar"/>
    <w:link w:val="Asuntodelcomentario"/>
    <w:uiPriority w:val="99"/>
    <w:semiHidden/>
    <w:rsid w:val="00A66868"/>
    <w:rPr>
      <w:b/>
      <w:bCs/>
      <w:lang w:val="es-ES" w:eastAsia="es-ES"/>
    </w:rPr>
  </w:style>
  <w:style w:type="table" w:styleId="Tablaconcuadrcula">
    <w:name w:val="Table Grid"/>
    <w:basedOn w:val="Tablanormal"/>
    <w:uiPriority w:val="59"/>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uiPriority w:val="99"/>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4">
    <w:name w:val="Plain Table 4"/>
    <w:basedOn w:val="Tablanormal"/>
    <w:uiPriority w:val="44"/>
    <w:rsid w:val="007F22A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uiPriority w:val="99"/>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exto">
    <w:name w:val="texto"/>
    <w:basedOn w:val="Normal"/>
    <w:rsid w:val="00A342E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184197125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A05D-548D-489E-9355-BB617A11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5522</Words>
  <Characters>29953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35405</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ROBERTO SOTO SILVA</cp:lastModifiedBy>
  <cp:revision>29</cp:revision>
  <cp:lastPrinted>2020-12-22T17:14:00Z</cp:lastPrinted>
  <dcterms:created xsi:type="dcterms:W3CDTF">2021-07-29T20:58:00Z</dcterms:created>
  <dcterms:modified xsi:type="dcterms:W3CDTF">2022-03-15T19:29:00Z</dcterms:modified>
</cp:coreProperties>
</file>